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1EF6" w:rsidRPr="0031155A" w:rsidRDefault="00976905" w:rsidP="00451EF6">
      <w:pPr>
        <w:pBdr>
          <w:top w:val="single" w:sz="4" w:space="1" w:color="auto"/>
          <w:left w:val="single" w:sz="4" w:space="4" w:color="auto"/>
          <w:bottom w:val="single" w:sz="4" w:space="1" w:color="auto"/>
          <w:right w:val="single" w:sz="4" w:space="4" w:color="auto"/>
        </w:pBdr>
        <w:tabs>
          <w:tab w:val="left" w:pos="1515"/>
        </w:tabs>
        <w:spacing w:line="240" w:lineRule="auto"/>
        <w:rPr>
          <w:rFonts w:ascii="Arial Narrow" w:hAnsi="Arial Narrow"/>
          <w:sz w:val="24"/>
          <w:szCs w:val="24"/>
        </w:rPr>
      </w:pPr>
      <w:r w:rsidRPr="0031155A">
        <w:rPr>
          <w:rFonts w:ascii="Arial Narrow" w:hAnsi="Arial Narrow"/>
          <w:sz w:val="24"/>
          <w:szCs w:val="24"/>
        </w:rPr>
        <w:t>Paciente:</w:t>
      </w:r>
      <w:r>
        <w:rPr>
          <w:rFonts w:ascii="Arial Narrow" w:hAnsi="Arial Narrow"/>
          <w:sz w:val="24"/>
          <w:szCs w:val="24"/>
        </w:rPr>
        <w:t xml:space="preserve"> _</w:t>
      </w:r>
      <w:r w:rsidR="00451EF6">
        <w:rPr>
          <w:rFonts w:ascii="Arial Narrow" w:hAnsi="Arial Narrow"/>
          <w:sz w:val="24"/>
          <w:szCs w:val="24"/>
        </w:rPr>
        <w:t>_________________________________________________________________________________</w:t>
      </w:r>
      <w:r w:rsidR="00451EF6" w:rsidRPr="0031155A">
        <w:rPr>
          <w:rFonts w:ascii="Arial Narrow" w:hAnsi="Arial Narrow"/>
          <w:sz w:val="24"/>
          <w:szCs w:val="24"/>
        </w:rPr>
        <w:tab/>
      </w:r>
      <w:r w:rsidR="00451EF6">
        <w:rPr>
          <w:rFonts w:ascii="Arial Narrow" w:hAnsi="Arial Narrow"/>
          <w:sz w:val="24"/>
          <w:szCs w:val="24"/>
        </w:rPr>
        <w:t xml:space="preserve">                                                                                                                                                                   </w:t>
      </w:r>
    </w:p>
    <w:p w:rsidR="00451EF6" w:rsidRPr="0031155A" w:rsidRDefault="00451EF6" w:rsidP="00451EF6">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Nome da Mãe:</w:t>
      </w:r>
      <w:r>
        <w:rPr>
          <w:rFonts w:ascii="Arial Narrow" w:hAnsi="Arial Narrow"/>
          <w:sz w:val="24"/>
          <w:szCs w:val="24"/>
        </w:rPr>
        <w:t xml:space="preserve"> _____________________________________________________________________________</w:t>
      </w:r>
    </w:p>
    <w:p w:rsidR="00451EF6" w:rsidRPr="0031155A" w:rsidRDefault="00451EF6" w:rsidP="00451EF6">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 xml:space="preserve">Data de Nascimento:  </w:t>
      </w:r>
      <w:r>
        <w:rPr>
          <w:rFonts w:ascii="Arial Narrow" w:hAnsi="Arial Narrow"/>
          <w:sz w:val="24"/>
          <w:szCs w:val="24"/>
        </w:rPr>
        <w:t xml:space="preserve">_______/_______ /_______       </w:t>
      </w:r>
      <w:r w:rsidRPr="0031155A">
        <w:rPr>
          <w:rFonts w:ascii="Arial Narrow" w:hAnsi="Arial Narrow"/>
          <w:sz w:val="24"/>
          <w:szCs w:val="24"/>
        </w:rPr>
        <w:t xml:space="preserve">CPF:   </w:t>
      </w:r>
      <w:r>
        <w:rPr>
          <w:rFonts w:ascii="Arial Narrow" w:hAnsi="Arial Narrow"/>
          <w:sz w:val="24"/>
          <w:szCs w:val="24"/>
        </w:rPr>
        <w:t>________________________________________</w:t>
      </w:r>
      <w:r w:rsidRPr="0031155A">
        <w:rPr>
          <w:rFonts w:ascii="Arial Narrow" w:hAnsi="Arial Narrow"/>
          <w:sz w:val="24"/>
          <w:szCs w:val="24"/>
        </w:rPr>
        <w:t xml:space="preserve">                  </w:t>
      </w:r>
    </w:p>
    <w:p w:rsidR="00451EF6" w:rsidRPr="0031155A" w:rsidRDefault="00451EF6" w:rsidP="00451EF6">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Nome do Médico:</w:t>
      </w:r>
      <w:r>
        <w:rPr>
          <w:rFonts w:ascii="Arial Narrow" w:hAnsi="Arial Narrow"/>
          <w:sz w:val="24"/>
          <w:szCs w:val="24"/>
        </w:rPr>
        <w:t xml:space="preserve"> ___________________________________________________________________________</w:t>
      </w:r>
    </w:p>
    <w:p w:rsidR="00451EF6" w:rsidRPr="00451EF6" w:rsidRDefault="00451EF6" w:rsidP="00451EF6">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Responsável legal (se necessário):</w:t>
      </w:r>
      <w:r>
        <w:rPr>
          <w:rFonts w:ascii="Arial Narrow" w:hAnsi="Arial Narrow"/>
          <w:sz w:val="24"/>
          <w:szCs w:val="24"/>
        </w:rPr>
        <w:t xml:space="preserve">______________________________________________________________                                                                                                                                   </w:t>
      </w:r>
      <w:r w:rsidR="00746540">
        <w:rPr>
          <w:rFonts w:ascii="Arial Narrow" w:hAnsi="Arial Narrow"/>
          <w:sz w:val="24"/>
          <w:szCs w:val="24"/>
        </w:rPr>
        <w:t xml:space="preserve">                                                                                                                                </w:t>
      </w:r>
    </w:p>
    <w:p w:rsidR="00746540" w:rsidRPr="00AE2653" w:rsidRDefault="00746540" w:rsidP="00746540">
      <w:pPr>
        <w:pStyle w:val="Corpodetexto"/>
        <w:rPr>
          <w:rFonts w:ascii="Arial Narrow" w:hAnsi="Arial Narrow"/>
        </w:rPr>
      </w:pPr>
      <w:r w:rsidRPr="00AE2653">
        <w:rPr>
          <w:rFonts w:ascii="Arial Narrow" w:hAnsi="Arial Narrow"/>
        </w:rPr>
        <w:t xml:space="preserve">Eu, </w:t>
      </w:r>
      <w:r w:rsidR="00046E33" w:rsidRPr="00D23EDB">
        <w:rPr>
          <w:rFonts w:ascii="Arial Narrow" w:hAnsi="Arial Narrow"/>
        </w:rPr>
        <w:t>Paciente</w:t>
      </w:r>
      <w:r w:rsidR="00046E33">
        <w:rPr>
          <w:rFonts w:ascii="Arial Narrow" w:hAnsi="Arial Narrow"/>
        </w:rPr>
        <w:t xml:space="preserve"> e/ou Responsável</w:t>
      </w:r>
      <w:r w:rsidRPr="00AE2653">
        <w:rPr>
          <w:rFonts w:ascii="Arial Narrow" w:hAnsi="Arial Narrow"/>
        </w:rPr>
        <w:t xml:space="preserve">, declaro, para todos os fins, que fui devidamente </w:t>
      </w:r>
      <w:proofErr w:type="spellStart"/>
      <w:r w:rsidRPr="00AE2653">
        <w:rPr>
          <w:rFonts w:ascii="Arial Narrow" w:hAnsi="Arial Narrow"/>
        </w:rPr>
        <w:t>informado</w:t>
      </w:r>
      <w:proofErr w:type="spellEnd"/>
      <w:r w:rsidRPr="00AE2653">
        <w:rPr>
          <w:rFonts w:ascii="Arial Narrow" w:hAnsi="Arial Narrow"/>
        </w:rPr>
        <w:t>(a) pelo(a) médico(a) acima citado sobre o procedimento que desejo realizar, esclarecida acerca dos exames, dos medicamentos e dos procedimentos clínicos e/ou cirúrgicos, além dos riscos e/ou benefícios à saúde que poderão ser causados pela realização do(s) procedimento(s) prescrito(s), conforme indicado abaixo. Pelo presente termo, declaro que estou ciente de que podem ocorrer intercorrências durante o tratamento proposto, assim poderá ser necessária a modificação do procedimento inicialmente indicado em virtude de situações imprevistas.</w:t>
      </w:r>
    </w:p>
    <w:p w:rsidR="00746540" w:rsidRPr="00AE2653" w:rsidRDefault="00746540" w:rsidP="00746540">
      <w:pPr>
        <w:pStyle w:val="Corpodetexto"/>
        <w:rPr>
          <w:rFonts w:ascii="Arial Narrow" w:hAnsi="Arial Narrow"/>
        </w:rPr>
      </w:pPr>
      <w:r w:rsidRPr="00AE2653">
        <w:rPr>
          <w:rFonts w:ascii="Arial Narrow" w:hAnsi="Arial Narrow"/>
        </w:rPr>
        <w:t xml:space="preserve">Dou plena autorização </w:t>
      </w:r>
      <w:r w:rsidRPr="00046E33">
        <w:rPr>
          <w:rFonts w:ascii="Arial Narrow" w:hAnsi="Arial Narrow"/>
        </w:rPr>
        <w:t>ao Corpo Médico do Hospital Madre Teresa</w:t>
      </w:r>
      <w:r w:rsidRPr="00AE2653">
        <w:rPr>
          <w:rFonts w:ascii="Arial Narrow" w:hAnsi="Arial Narrow"/>
        </w:rPr>
        <w:t xml:space="preserve">, para procederem as investigações necessárias ao diagnóstico e tratamento do meu estado </w:t>
      </w:r>
      <w:r>
        <w:rPr>
          <w:rFonts w:ascii="Arial Narrow" w:hAnsi="Arial Narrow"/>
        </w:rPr>
        <w:t xml:space="preserve">de saúde, bem como executar o </w:t>
      </w:r>
      <w:r w:rsidRPr="00AE2653">
        <w:rPr>
          <w:rFonts w:ascii="Arial Narrow" w:hAnsi="Arial Narrow"/>
        </w:rPr>
        <w:t xml:space="preserve">explante das próteses de silicone. </w:t>
      </w:r>
    </w:p>
    <w:p w:rsidR="00746540" w:rsidRPr="00AE2653" w:rsidRDefault="00746540" w:rsidP="00746540">
      <w:pPr>
        <w:pStyle w:val="Corpodetexto"/>
        <w:rPr>
          <w:rFonts w:ascii="Arial Narrow" w:hAnsi="Arial Narrow"/>
        </w:rPr>
      </w:pPr>
    </w:p>
    <w:p w:rsidR="00746540" w:rsidRPr="00AE2653" w:rsidRDefault="00746540" w:rsidP="00746540">
      <w:pPr>
        <w:spacing w:after="189" w:line="256" w:lineRule="auto"/>
        <w:ind w:left="-5"/>
        <w:jc w:val="both"/>
        <w:rPr>
          <w:rFonts w:ascii="Arial Narrow" w:hAnsi="Arial Narrow"/>
        </w:rPr>
      </w:pPr>
      <w:r w:rsidRPr="00AE2653">
        <w:rPr>
          <w:rFonts w:ascii="Arial Narrow" w:hAnsi="Arial Narrow"/>
          <w:b/>
        </w:rPr>
        <w:t xml:space="preserve">Orientações específicas sobre esta cirurgia </w:t>
      </w:r>
    </w:p>
    <w:p w:rsidR="00746540" w:rsidRPr="00AE2653" w:rsidRDefault="00746540" w:rsidP="00746540">
      <w:pPr>
        <w:pStyle w:val="PargrafodaLista"/>
        <w:numPr>
          <w:ilvl w:val="0"/>
          <w:numId w:val="1"/>
        </w:numPr>
        <w:ind w:left="360"/>
        <w:jc w:val="both"/>
        <w:rPr>
          <w:rFonts w:ascii="Arial Narrow" w:hAnsi="Arial Narrow"/>
        </w:rPr>
      </w:pPr>
      <w:r w:rsidRPr="00AE2653">
        <w:rPr>
          <w:rFonts w:ascii="Arial Narrow" w:hAnsi="Arial Narrow"/>
        </w:rPr>
        <w:t xml:space="preserve">Os implantes mamários não são considerados dispositivos para toda a vida. Quanto mais tempo as pessoas os têm, maiores são as chances de desenvolverem complicações, algumas das quais exigirão cirurgia. </w:t>
      </w:r>
    </w:p>
    <w:p w:rsidR="00746540" w:rsidRPr="00AE2653" w:rsidRDefault="00746540" w:rsidP="00746540">
      <w:pPr>
        <w:pStyle w:val="PargrafodaLista"/>
        <w:numPr>
          <w:ilvl w:val="0"/>
          <w:numId w:val="1"/>
        </w:numPr>
        <w:ind w:left="360"/>
        <w:jc w:val="both"/>
        <w:rPr>
          <w:rFonts w:ascii="Arial Narrow" w:hAnsi="Arial Narrow"/>
        </w:rPr>
      </w:pPr>
      <w:r w:rsidRPr="00AE2653">
        <w:rPr>
          <w:rFonts w:ascii="Arial Narrow" w:hAnsi="Arial Narrow"/>
        </w:rPr>
        <w:t xml:space="preserve">Os implantes mamários têm sido associados ao desenvolvimento de um câncer do sistema imunológico denominado linfoma </w:t>
      </w:r>
      <w:proofErr w:type="spellStart"/>
      <w:r w:rsidRPr="00AE2653">
        <w:rPr>
          <w:rFonts w:ascii="Arial Narrow" w:hAnsi="Arial Narrow"/>
        </w:rPr>
        <w:t>anaplásico</w:t>
      </w:r>
      <w:proofErr w:type="spellEnd"/>
      <w:r w:rsidRPr="00AE2653">
        <w:rPr>
          <w:rFonts w:ascii="Arial Narrow" w:hAnsi="Arial Narrow"/>
        </w:rPr>
        <w:t xml:space="preserve"> de células grandes associadas ao implante mamário (BIA-ALCL). Esse câncer ocorre mais comumente em pacientes com implantes mamários </w:t>
      </w:r>
      <w:proofErr w:type="spellStart"/>
      <w:r w:rsidRPr="00AE2653">
        <w:rPr>
          <w:rFonts w:ascii="Arial Narrow" w:hAnsi="Arial Narrow"/>
        </w:rPr>
        <w:t>texturizados</w:t>
      </w:r>
      <w:proofErr w:type="spellEnd"/>
      <w:r w:rsidRPr="00AE2653">
        <w:rPr>
          <w:rFonts w:ascii="Arial Narrow" w:hAnsi="Arial Narrow"/>
        </w:rPr>
        <w:t xml:space="preserve"> do que com implantes lisos, embora as taxas não sejam bem definidas. </w:t>
      </w:r>
    </w:p>
    <w:p w:rsidR="00746540" w:rsidRPr="00AE2653" w:rsidRDefault="00746540" w:rsidP="00746540">
      <w:pPr>
        <w:pStyle w:val="PargrafodaLista"/>
        <w:numPr>
          <w:ilvl w:val="0"/>
          <w:numId w:val="1"/>
        </w:numPr>
        <w:ind w:left="360"/>
        <w:jc w:val="both"/>
        <w:rPr>
          <w:rFonts w:ascii="Arial Narrow" w:hAnsi="Arial Narrow"/>
          <w:b/>
          <w:u w:val="single"/>
        </w:rPr>
      </w:pPr>
      <w:r w:rsidRPr="00AE2653">
        <w:rPr>
          <w:rFonts w:ascii="Arial Narrow" w:hAnsi="Arial Narrow"/>
        </w:rPr>
        <w:t xml:space="preserve">Pacientes que recebem implantes mamários relataram uma variedade de sintomas sistêmicos, como dores nas articulações, dores musculares, confusão, fadiga crônica, doenças autoimunes e outros. O risco individual do paciente de desenvolver esses sintomas não está bem estabelecido. Alguns pacientes relatam resolução completa dos sintomas quando os implantes são removidos sem substituição. </w:t>
      </w:r>
      <w:r w:rsidRPr="00AE2653">
        <w:rPr>
          <w:rFonts w:ascii="Arial Narrow" w:hAnsi="Arial Narrow"/>
          <w:b/>
          <w:u w:val="single"/>
        </w:rPr>
        <w:t xml:space="preserve">Mas não há evidências científicas suficientes que possam garantir que a melhora desse sinais e sintomas será obtida em todos os pacientes que removam as próteses.  </w:t>
      </w:r>
    </w:p>
    <w:p w:rsidR="00746540" w:rsidRPr="00AE2653" w:rsidRDefault="00746540" w:rsidP="00746540">
      <w:pPr>
        <w:pStyle w:val="PargrafodaLista"/>
        <w:numPr>
          <w:ilvl w:val="0"/>
          <w:numId w:val="1"/>
        </w:numPr>
        <w:ind w:left="360"/>
        <w:jc w:val="both"/>
        <w:rPr>
          <w:rFonts w:ascii="Arial Narrow" w:hAnsi="Arial Narrow"/>
          <w:b/>
        </w:rPr>
      </w:pPr>
      <w:r w:rsidRPr="00AE2653">
        <w:rPr>
          <w:rFonts w:ascii="Arial Narrow" w:hAnsi="Arial Narrow"/>
        </w:rPr>
        <w:t xml:space="preserve">A cirurgia de retirada das próteses pode ser realizada por quaisquer um dos motivos acima ou pelo simples desejo da paciente, desde que ela tenha condições de saúde para ser operada. É importante que a paciente entenda que suas mamas não terão a mesma forma de antes da implantação das próteses, pois as mamas mudam após a inclusão das próteses, seja pela ação das próteses no tecido mamário e/ou pela fisiologia natural das mamas (envelhecimento, lactação, gravidez etc). </w:t>
      </w:r>
      <w:r w:rsidRPr="00AE2653">
        <w:rPr>
          <w:rFonts w:ascii="Arial Narrow" w:hAnsi="Arial Narrow"/>
          <w:b/>
        </w:rPr>
        <w:t xml:space="preserve">A paciente deve saber também que a retirada das próteses sem substituição por outras resultará em sequelas estéticas como ptose mamária (queda das mamas), flacidez e piora do aspecto da pele, maior percepção das estrias que já existiam nas mamas, ou mesmo concavidade da parede torácica devido ao esvaziamento do volume mamário. </w:t>
      </w:r>
    </w:p>
    <w:p w:rsidR="00746540" w:rsidRPr="00AE2653" w:rsidRDefault="00746540" w:rsidP="00746540">
      <w:pPr>
        <w:pStyle w:val="PargrafodaLista"/>
        <w:numPr>
          <w:ilvl w:val="0"/>
          <w:numId w:val="1"/>
        </w:numPr>
        <w:ind w:left="360"/>
        <w:jc w:val="both"/>
        <w:rPr>
          <w:rFonts w:ascii="Arial Narrow" w:hAnsi="Arial Narrow"/>
        </w:rPr>
      </w:pPr>
      <w:r w:rsidRPr="00AE2653">
        <w:rPr>
          <w:rFonts w:ascii="Arial Narrow" w:hAnsi="Arial Narrow"/>
        </w:rPr>
        <w:t>Os fabricantes dos implantes de silicone garantem sua alta qualidade, mas não é possível prever sua durabilidade. Exames diagnósticos físico ou de imagem podem ser necessários para fazer o diagnóstico de problemas com as próteses, como contratura capsular ou ruptura. Mesmo com a realização destes exames, problemas com as próteses podem ser diagnosticados somente durante a cirurgia pelo médico. Portanto, diante de problemas apresentados no intraoperatório, o seu cirurgião plástico tomará a conduta necessária e possível no momento. Ciente que o silicone pode migrar do meu implante para os tecidos próximos (por exemplo, parede torácica, gânglios linfáticos e órgãos (por exemplo, fígado, pulmões) onde pode não ser possível remover.</w:t>
      </w:r>
    </w:p>
    <w:p w:rsidR="00746540" w:rsidRPr="00AE2653" w:rsidRDefault="00746540" w:rsidP="00746540">
      <w:pPr>
        <w:pStyle w:val="PargrafodaLista"/>
        <w:numPr>
          <w:ilvl w:val="0"/>
          <w:numId w:val="1"/>
        </w:numPr>
        <w:ind w:left="360"/>
        <w:jc w:val="both"/>
        <w:rPr>
          <w:rFonts w:ascii="Arial Narrow" w:hAnsi="Arial Narrow"/>
        </w:rPr>
      </w:pPr>
      <w:r w:rsidRPr="00AE2653">
        <w:rPr>
          <w:rFonts w:ascii="Arial Narrow" w:hAnsi="Arial Narrow"/>
        </w:rPr>
        <w:t xml:space="preserve">A retirada das próteses íntegras, será tentada pelo cirurgião, mas isso não pode ser garantido devido à possibilidade de ruptura previamente ou mesmo durante o ato operatório. Da mesma forma, o seu cirurgião tentará retirar totalmente a cápsula fibrosa que recobre a prótese, mas </w:t>
      </w:r>
      <w:r w:rsidRPr="00AE2653">
        <w:rPr>
          <w:rFonts w:ascii="Arial Narrow" w:hAnsi="Arial Narrow"/>
          <w:b/>
          <w:u w:val="single" w:color="000000"/>
        </w:rPr>
        <w:t>não</w:t>
      </w:r>
      <w:r w:rsidRPr="00AE2653">
        <w:rPr>
          <w:rFonts w:ascii="Arial Narrow" w:hAnsi="Arial Narrow"/>
        </w:rPr>
        <w:t xml:space="preserve"> pode garantir que conseguirá, já que isso depende da dificuldade técnica encontrada, se as próteses foram colocadas abaixo ou acima do músculo, ou mesmo devido ao aumento do risco de complicações para a paciente ao se tentar retirá-la totalmente, como, por exemplo, pneumotórax e/ou sangramento vultuoso. </w:t>
      </w:r>
    </w:p>
    <w:p w:rsidR="00746540" w:rsidRPr="00AE2653" w:rsidRDefault="00746540" w:rsidP="00746540">
      <w:pPr>
        <w:pStyle w:val="PargrafodaLista"/>
        <w:numPr>
          <w:ilvl w:val="0"/>
          <w:numId w:val="1"/>
        </w:numPr>
        <w:ind w:left="360"/>
        <w:jc w:val="both"/>
        <w:rPr>
          <w:rFonts w:ascii="Arial Narrow" w:hAnsi="Arial Narrow"/>
        </w:rPr>
      </w:pPr>
      <w:r w:rsidRPr="00AE2653">
        <w:rPr>
          <w:rFonts w:ascii="Arial Narrow" w:hAnsi="Arial Narrow"/>
        </w:rPr>
        <w:t xml:space="preserve">Poderá ser necessário o uso de drenos para diminuir o acúmulo de líquidos/sangue na região operada; estes serão retirados conforme a diminuição do débito dos mesmos, em média entre um e cinco dias após a cirurgia  </w:t>
      </w:r>
    </w:p>
    <w:p w:rsidR="00746540" w:rsidRPr="00AE2653" w:rsidRDefault="00746540" w:rsidP="00746540">
      <w:pPr>
        <w:pStyle w:val="PargrafodaLista"/>
        <w:numPr>
          <w:ilvl w:val="0"/>
          <w:numId w:val="1"/>
        </w:numPr>
        <w:ind w:left="360"/>
        <w:jc w:val="both"/>
        <w:rPr>
          <w:rFonts w:ascii="Arial Narrow" w:hAnsi="Arial Narrow"/>
        </w:rPr>
      </w:pPr>
      <w:r w:rsidRPr="00AE2653">
        <w:rPr>
          <w:rFonts w:ascii="Arial Narrow" w:hAnsi="Arial Narrow"/>
        </w:rPr>
        <w:t xml:space="preserve">A melhora a ser obtida será baseada na situação inicial pré-operatória individual, e não em comparação a outros pacientes ou um eventual padrão de beleza;  </w:t>
      </w:r>
    </w:p>
    <w:p w:rsidR="00746540" w:rsidRPr="00AE2653" w:rsidRDefault="00746540" w:rsidP="00746540">
      <w:pPr>
        <w:pStyle w:val="PargrafodaLista"/>
        <w:numPr>
          <w:ilvl w:val="0"/>
          <w:numId w:val="1"/>
        </w:numPr>
        <w:ind w:left="360"/>
        <w:jc w:val="both"/>
        <w:rPr>
          <w:rFonts w:ascii="Arial Narrow" w:hAnsi="Arial Narrow"/>
        </w:rPr>
      </w:pPr>
      <w:r w:rsidRPr="00AE2653">
        <w:rPr>
          <w:rFonts w:ascii="Arial Narrow" w:hAnsi="Arial Narrow"/>
        </w:rPr>
        <w:lastRenderedPageBreak/>
        <w:t xml:space="preserve">Como resultado da cirurgia existirá uma cicatriz, que será permanente e com intensidade variável, na dependência de reação tecidual própria de cada paciente. Poderá ocorrer alargamento de cicatrizes após a cirurgia, com deterioração de um bom resultado inicial, podendo necessitar de um retoque cirúrgico posterior. Também poderá ocorrer cicatrizes </w:t>
      </w:r>
      <w:proofErr w:type="spellStart"/>
      <w:r w:rsidRPr="00AE2653">
        <w:rPr>
          <w:rFonts w:ascii="Arial Narrow" w:hAnsi="Arial Narrow"/>
        </w:rPr>
        <w:t>queloideanas</w:t>
      </w:r>
      <w:proofErr w:type="spellEnd"/>
      <w:r w:rsidRPr="00AE2653">
        <w:rPr>
          <w:rFonts w:ascii="Arial Narrow" w:hAnsi="Arial Narrow"/>
        </w:rPr>
        <w:t xml:space="preserve"> ou hipertróficas, bem como a qualidade da cicatrização que o (a) paciente irá apresentar está intimamente ligada a fatores hereditários e hormonais, além de outros elementos, que poderão influenciar no resultado final de uma cirurgia, sem que o cirurgião possa prever e evitar totalmente.  </w:t>
      </w:r>
    </w:p>
    <w:p w:rsidR="00746540" w:rsidRPr="00AE2653" w:rsidRDefault="00746540" w:rsidP="00746540">
      <w:pPr>
        <w:pStyle w:val="PargrafodaLista"/>
        <w:numPr>
          <w:ilvl w:val="0"/>
          <w:numId w:val="1"/>
        </w:numPr>
        <w:ind w:left="360"/>
        <w:jc w:val="both"/>
        <w:rPr>
          <w:rFonts w:ascii="Arial Narrow" w:hAnsi="Arial Narrow"/>
        </w:rPr>
      </w:pPr>
      <w:r w:rsidRPr="00AE2653">
        <w:rPr>
          <w:rFonts w:ascii="Arial Narrow" w:hAnsi="Arial Narrow"/>
        </w:rPr>
        <w:t xml:space="preserve">Poderá haver inchaço (edema) nas áreas operadas, que eventualmente pode permanecer por semanas e menos frequentemente por meses;  </w:t>
      </w:r>
    </w:p>
    <w:p w:rsidR="00746540" w:rsidRPr="00AE2653" w:rsidRDefault="00746540" w:rsidP="00746540">
      <w:pPr>
        <w:pStyle w:val="PargrafodaLista"/>
        <w:numPr>
          <w:ilvl w:val="0"/>
          <w:numId w:val="1"/>
        </w:numPr>
        <w:ind w:left="360"/>
        <w:jc w:val="both"/>
        <w:rPr>
          <w:rFonts w:ascii="Arial Narrow" w:hAnsi="Arial Narrow"/>
        </w:rPr>
      </w:pPr>
      <w:r w:rsidRPr="00AE2653">
        <w:rPr>
          <w:rFonts w:ascii="Arial Narrow" w:hAnsi="Arial Narrow"/>
        </w:rPr>
        <w:t xml:space="preserve">Poderá haver manchas na pele (equimoses), que eventualmente permanecerão por semanas, menos frequentemente por meses e muito raramente serão permanentes;  </w:t>
      </w:r>
    </w:p>
    <w:p w:rsidR="00746540" w:rsidRPr="00AE2653" w:rsidRDefault="00746540" w:rsidP="00746540">
      <w:pPr>
        <w:pStyle w:val="PargrafodaLista"/>
        <w:numPr>
          <w:ilvl w:val="0"/>
          <w:numId w:val="1"/>
        </w:numPr>
        <w:ind w:left="360"/>
        <w:jc w:val="both"/>
        <w:rPr>
          <w:rFonts w:ascii="Arial Narrow" w:hAnsi="Arial Narrow"/>
        </w:rPr>
      </w:pPr>
      <w:r w:rsidRPr="00AE2653">
        <w:rPr>
          <w:rFonts w:ascii="Arial Narrow" w:hAnsi="Arial Narrow"/>
        </w:rPr>
        <w:t xml:space="preserve">Poderá haver descoloração ou pigmentação cutânea nas áreas operadas, sendo este fenômeno mais frequente em pacientes de pele morena. Estas alterações podem perdurar por um período indeterminado, muito raramente poderão ser permanentes; eventualmente, líquidos, sangue e/ou secreções, podem se acumular na região operada, necessitando drenagem, aspiração ou reparo cirúrgico, até ́ mesmo em mais de um tempo;  </w:t>
      </w:r>
    </w:p>
    <w:p w:rsidR="00746540" w:rsidRPr="00AE2653" w:rsidRDefault="00746540" w:rsidP="00746540">
      <w:pPr>
        <w:pStyle w:val="PargrafodaLista"/>
        <w:numPr>
          <w:ilvl w:val="0"/>
          <w:numId w:val="1"/>
        </w:numPr>
        <w:ind w:left="360"/>
        <w:jc w:val="both"/>
        <w:rPr>
          <w:rFonts w:ascii="Arial Narrow" w:hAnsi="Arial Narrow"/>
        </w:rPr>
      </w:pPr>
      <w:r w:rsidRPr="00AE2653">
        <w:rPr>
          <w:rFonts w:ascii="Arial Narrow" w:hAnsi="Arial Narrow"/>
        </w:rPr>
        <w:t xml:space="preserve">Poderá haver perda de sensibilidade e/ou mobilidade nas áreas operadas por um período indeterminado de tempo, havendo melhora progressiva na maioria dos casos. Em algumas cirurgias como na abdominoplastia existira ́ em todos os casos um grau variável de alteração de sensibilidade na porção inferior do abdome operado;  </w:t>
      </w:r>
    </w:p>
    <w:p w:rsidR="00746540" w:rsidRPr="00AE2653" w:rsidRDefault="00746540" w:rsidP="00746540">
      <w:pPr>
        <w:pStyle w:val="PargrafodaLista"/>
        <w:numPr>
          <w:ilvl w:val="0"/>
          <w:numId w:val="1"/>
        </w:numPr>
        <w:ind w:left="360"/>
        <w:jc w:val="both"/>
        <w:rPr>
          <w:rFonts w:ascii="Arial Narrow" w:hAnsi="Arial Narrow"/>
        </w:rPr>
      </w:pPr>
      <w:r w:rsidRPr="00AE2653">
        <w:rPr>
          <w:rFonts w:ascii="Arial Narrow" w:hAnsi="Arial Narrow"/>
        </w:rPr>
        <w:t xml:space="preserve">Poderá ocorrer perda de vitalidade biológica (necrose) e deiscência (abertura dos pontos) da região operada, ocasionadas pela redução da vascularização sanguínea, principalmente em pacientes fumantes, diabéticos, desnutridos e com problemas vasculares, podendo necessitar para sua reparação de tratamento clinico com curativos e novo(s) procedimentos(s) cirúrgico(s), com resultados apenas paliativos em casos extremos;  </w:t>
      </w:r>
    </w:p>
    <w:p w:rsidR="00746540" w:rsidRPr="00AE2653" w:rsidRDefault="00746540" w:rsidP="00746540">
      <w:pPr>
        <w:pStyle w:val="PargrafodaLista"/>
        <w:numPr>
          <w:ilvl w:val="0"/>
          <w:numId w:val="1"/>
        </w:numPr>
        <w:ind w:left="360"/>
        <w:jc w:val="both"/>
        <w:rPr>
          <w:rFonts w:ascii="Arial Narrow" w:hAnsi="Arial Narrow"/>
        </w:rPr>
      </w:pPr>
      <w:r w:rsidRPr="00AE2653">
        <w:rPr>
          <w:rFonts w:ascii="Arial Narrow" w:hAnsi="Arial Narrow"/>
        </w:rPr>
        <w:t xml:space="preserve">Poderá ocorrer um processo infeccioso na área operada ou em áreas a ̀ distancia da cirurgia, decorrentes de uma queda de imunidade e contaminação por germes existentes na própria pele do paciente e que podem necessitar de tratamento com antibióticos, curativos, drenagens cirúrgicas, retirada do implante e internação hospitalar;  </w:t>
      </w:r>
    </w:p>
    <w:p w:rsidR="00746540" w:rsidRPr="00AE2653" w:rsidRDefault="00746540" w:rsidP="00746540">
      <w:pPr>
        <w:pStyle w:val="PargrafodaLista"/>
        <w:numPr>
          <w:ilvl w:val="0"/>
          <w:numId w:val="1"/>
        </w:numPr>
        <w:ind w:left="360"/>
        <w:jc w:val="both"/>
        <w:rPr>
          <w:rFonts w:ascii="Arial Narrow" w:hAnsi="Arial Narrow"/>
        </w:rPr>
      </w:pPr>
      <w:r w:rsidRPr="00AE2653">
        <w:rPr>
          <w:rFonts w:ascii="Arial Narrow" w:hAnsi="Arial Narrow"/>
        </w:rPr>
        <w:t xml:space="preserve">Poderá ocorrer trombose das veias das pernas após qualquer cirurgia, levando a ̀ necessidade de tratamentos medicamentosos prolongados, uso de meias compressivas e até de internação hospitalar. Os riscos desta complicação estão relacionados a diversos fatores que incluem: tempo prolongado de cirurgia, obesidade, diabetes </w:t>
      </w:r>
      <w:proofErr w:type="spellStart"/>
      <w:r w:rsidRPr="00AE2653">
        <w:rPr>
          <w:rFonts w:ascii="Arial Narrow" w:hAnsi="Arial Narrow"/>
        </w:rPr>
        <w:t>melitus</w:t>
      </w:r>
      <w:proofErr w:type="spellEnd"/>
      <w:r w:rsidRPr="00AE2653">
        <w:rPr>
          <w:rFonts w:ascii="Arial Narrow" w:hAnsi="Arial Narrow"/>
        </w:rPr>
        <w:t xml:space="preserve">, tabagismo, doenças hematológicas, reumatologias e doenças cardiovasculares incluindo arritmias do coração e varizes de membros inferiores, presença de neoplasia, uso de anticoncepcionais e reposição hormonal, imobilização no leito, cirurgia em pelve, associação da cirurgia plástica com cirurgia ginecológica/ortopédica entre outras. Uma pequena porcentagem de pacientes que desenvolvem trombose venosa profunda pode evoluir com embolia pulmonar, que em casos graves pode levar a ̀ insuficiência respiratória aguda e ao óbito;  </w:t>
      </w:r>
    </w:p>
    <w:p w:rsidR="00746540" w:rsidRPr="00AE2653" w:rsidRDefault="00746540" w:rsidP="00746540">
      <w:pPr>
        <w:pStyle w:val="PargrafodaLista"/>
        <w:numPr>
          <w:ilvl w:val="0"/>
          <w:numId w:val="1"/>
        </w:numPr>
        <w:ind w:left="360"/>
        <w:jc w:val="both"/>
        <w:rPr>
          <w:rFonts w:ascii="Arial Narrow" w:hAnsi="Arial Narrow"/>
        </w:rPr>
      </w:pPr>
      <w:r w:rsidRPr="00AE2653">
        <w:rPr>
          <w:rFonts w:ascii="Arial Narrow" w:hAnsi="Arial Narrow"/>
        </w:rPr>
        <w:t xml:space="preserve">Poderá haver a necessidade de transfusão sanguínea, em caso de hemorragias, cirurgias de grande porte e em decorrência de processos infecciosos, devendo o (a) paciente estar ciente de que este tratamento somente será realizado em caso de extrema necessidade;  </w:t>
      </w:r>
    </w:p>
    <w:p w:rsidR="00746540" w:rsidRPr="00AE2653" w:rsidRDefault="00746540" w:rsidP="00746540">
      <w:pPr>
        <w:pStyle w:val="PargrafodaLista"/>
        <w:numPr>
          <w:ilvl w:val="0"/>
          <w:numId w:val="1"/>
        </w:numPr>
        <w:ind w:left="360"/>
        <w:jc w:val="both"/>
        <w:rPr>
          <w:rFonts w:ascii="Arial Narrow" w:hAnsi="Arial Narrow"/>
        </w:rPr>
      </w:pPr>
      <w:r w:rsidRPr="00AE2653">
        <w:rPr>
          <w:rFonts w:ascii="Arial Narrow" w:hAnsi="Arial Narrow"/>
        </w:rPr>
        <w:t xml:space="preserve">Poderá ocorrer dor pós-operatória, em maior ou menor grau de intensidade, por um período de tempo indeterminado e que e ́ variável de paciente para paciente;  </w:t>
      </w:r>
    </w:p>
    <w:p w:rsidR="00746540" w:rsidRPr="00AE2653" w:rsidRDefault="00746540" w:rsidP="00746540">
      <w:pPr>
        <w:pStyle w:val="PargrafodaLista"/>
        <w:numPr>
          <w:ilvl w:val="0"/>
          <w:numId w:val="1"/>
        </w:numPr>
        <w:ind w:left="360"/>
        <w:jc w:val="both"/>
        <w:rPr>
          <w:rFonts w:ascii="Arial Narrow" w:hAnsi="Arial Narrow"/>
        </w:rPr>
      </w:pPr>
      <w:r w:rsidRPr="00AE2653">
        <w:rPr>
          <w:rFonts w:ascii="Arial Narrow" w:hAnsi="Arial Narrow"/>
        </w:rPr>
        <w:t xml:space="preserve">Poderá ocorrer alergia aos fios utilizados nas cirurgias, bem como a materiais utilizados comumente para curativos, mesmo em pacientes sem história prévia deste tipo de reação;  </w:t>
      </w:r>
    </w:p>
    <w:p w:rsidR="00746540" w:rsidRPr="00AE2653" w:rsidRDefault="00746540" w:rsidP="00746540">
      <w:pPr>
        <w:pStyle w:val="PargrafodaLista"/>
        <w:numPr>
          <w:ilvl w:val="0"/>
          <w:numId w:val="1"/>
        </w:numPr>
        <w:ind w:left="360"/>
        <w:jc w:val="both"/>
        <w:rPr>
          <w:rFonts w:ascii="Arial Narrow" w:hAnsi="Arial Narrow"/>
        </w:rPr>
      </w:pPr>
      <w:r w:rsidRPr="00AE2653">
        <w:rPr>
          <w:rFonts w:ascii="Arial Narrow" w:hAnsi="Arial Narrow"/>
        </w:rPr>
        <w:t xml:space="preserve">Toda cirurgia plástica </w:t>
      </w:r>
      <w:proofErr w:type="spellStart"/>
      <w:r w:rsidRPr="00AE2653">
        <w:rPr>
          <w:rFonts w:ascii="Arial Narrow" w:hAnsi="Arial Narrow"/>
        </w:rPr>
        <w:t>pode</w:t>
      </w:r>
      <w:proofErr w:type="spellEnd"/>
      <w:r w:rsidRPr="00AE2653">
        <w:rPr>
          <w:rFonts w:ascii="Arial Narrow" w:hAnsi="Arial Narrow"/>
        </w:rPr>
        <w:t xml:space="preserve"> necessitar, eventualmente, de retoques ou cirurgias complementares, para atingir um melhor resultado;  </w:t>
      </w:r>
    </w:p>
    <w:p w:rsidR="00746540" w:rsidRPr="00AE2653" w:rsidRDefault="00746540" w:rsidP="00746540">
      <w:pPr>
        <w:pStyle w:val="PargrafodaLista"/>
        <w:numPr>
          <w:ilvl w:val="0"/>
          <w:numId w:val="1"/>
        </w:numPr>
        <w:ind w:left="360"/>
        <w:jc w:val="both"/>
        <w:rPr>
          <w:rFonts w:ascii="Arial Narrow" w:hAnsi="Arial Narrow"/>
        </w:rPr>
      </w:pPr>
      <w:r w:rsidRPr="00AE2653">
        <w:rPr>
          <w:rFonts w:ascii="Arial Narrow" w:hAnsi="Arial Narrow"/>
        </w:rPr>
        <w:t xml:space="preserve">Ocasionalmente, poderá haver transtornos do comportamento afetivo, em geral, na forma de ansiedade, depressão ou outros estados psicológicos mais complexos.  </w:t>
      </w:r>
    </w:p>
    <w:p w:rsidR="00746540" w:rsidRPr="00AE2653" w:rsidRDefault="00746540" w:rsidP="00746540">
      <w:pPr>
        <w:pStyle w:val="PargrafodaLista"/>
        <w:numPr>
          <w:ilvl w:val="0"/>
          <w:numId w:val="1"/>
        </w:numPr>
        <w:ind w:left="360"/>
        <w:jc w:val="both"/>
        <w:rPr>
          <w:rFonts w:ascii="Arial Narrow" w:hAnsi="Arial Narrow"/>
        </w:rPr>
      </w:pPr>
      <w:r w:rsidRPr="00AE2653">
        <w:rPr>
          <w:rFonts w:ascii="Arial Narrow" w:hAnsi="Arial Narrow"/>
        </w:rPr>
        <w:t xml:space="preserve">O conhecimento e o entendimento das informações acima mencionadas são muito importantes antes da realização de qualquer Cirurgia Plástica.  </w:t>
      </w:r>
    </w:p>
    <w:p w:rsidR="00746540" w:rsidRPr="00AE2653" w:rsidRDefault="00746540" w:rsidP="00746540">
      <w:pPr>
        <w:pStyle w:val="PargrafodaLista"/>
        <w:numPr>
          <w:ilvl w:val="0"/>
          <w:numId w:val="1"/>
        </w:numPr>
        <w:ind w:left="360"/>
        <w:jc w:val="both"/>
        <w:rPr>
          <w:rFonts w:ascii="Arial Narrow" w:hAnsi="Arial Narrow"/>
        </w:rPr>
      </w:pPr>
      <w:r w:rsidRPr="00AE2653">
        <w:rPr>
          <w:rFonts w:ascii="Arial Narrow" w:hAnsi="Arial Narrow"/>
        </w:rPr>
        <w:t xml:space="preserve">As condutas propostas serão conduzidas de acordo com os </w:t>
      </w:r>
      <w:r w:rsidRPr="00AE2653">
        <w:rPr>
          <w:rFonts w:ascii="Arial Narrow" w:hAnsi="Arial Narrow"/>
          <w:b/>
        </w:rPr>
        <w:t xml:space="preserve">princípios éticos </w:t>
      </w:r>
      <w:r w:rsidRPr="00AE2653">
        <w:rPr>
          <w:rFonts w:ascii="Arial Narrow" w:hAnsi="Arial Narrow"/>
        </w:rPr>
        <w:t xml:space="preserve">de respeito pelo ser humano, da </w:t>
      </w:r>
      <w:r w:rsidRPr="00AE2653">
        <w:rPr>
          <w:rFonts w:ascii="Arial Narrow" w:hAnsi="Arial Narrow"/>
          <w:b/>
        </w:rPr>
        <w:t xml:space="preserve">minimização de resultados insatisfatórios </w:t>
      </w:r>
      <w:r w:rsidRPr="00AE2653">
        <w:rPr>
          <w:rFonts w:ascii="Arial Narrow" w:hAnsi="Arial Narrow"/>
        </w:rPr>
        <w:t xml:space="preserve">ou não desejados, dentro de uma conduta adequada e cientificamente aceita.  </w:t>
      </w:r>
    </w:p>
    <w:p w:rsidR="00746540" w:rsidRPr="00AE2653" w:rsidRDefault="00746540" w:rsidP="00746540">
      <w:pPr>
        <w:pStyle w:val="PargrafodaLista"/>
        <w:numPr>
          <w:ilvl w:val="0"/>
          <w:numId w:val="1"/>
        </w:numPr>
        <w:ind w:left="360"/>
        <w:jc w:val="both"/>
        <w:rPr>
          <w:rFonts w:ascii="Arial Narrow" w:hAnsi="Arial Narrow"/>
        </w:rPr>
      </w:pPr>
      <w:r w:rsidRPr="00AE2653">
        <w:rPr>
          <w:rFonts w:ascii="Arial Narrow" w:hAnsi="Arial Narrow"/>
        </w:rPr>
        <w:t xml:space="preserve">Não sendo a medicina uma ciência exata, apesar de todo esforço, capacitação médica, e procedimentos realizados baseados em evidências científicas, existem alguns fatores na evolução da cirurgia que não dependem da atenção do cirurgião plástico, e, portanto, </w:t>
      </w:r>
      <w:r w:rsidRPr="00AE2653">
        <w:rPr>
          <w:rFonts w:ascii="Arial Narrow" w:hAnsi="Arial Narrow"/>
          <w:b/>
          <w:u w:val="single" w:color="000000"/>
        </w:rPr>
        <w:t>não lhe será possível garantir resultados</w:t>
      </w:r>
      <w:r w:rsidRPr="00AE2653">
        <w:rPr>
          <w:rFonts w:ascii="Arial Narrow" w:hAnsi="Arial Narrow"/>
        </w:rPr>
        <w:t xml:space="preserve">. </w:t>
      </w:r>
    </w:p>
    <w:p w:rsidR="00746540" w:rsidRPr="00AE2653" w:rsidRDefault="00746540" w:rsidP="00746540">
      <w:pPr>
        <w:pStyle w:val="PargrafodaLista"/>
        <w:ind w:left="355"/>
        <w:jc w:val="both"/>
        <w:rPr>
          <w:rFonts w:ascii="Arial Narrow" w:hAnsi="Arial Narrow"/>
        </w:rPr>
      </w:pPr>
      <w:r w:rsidRPr="00AE2653">
        <w:rPr>
          <w:rFonts w:ascii="Arial Narrow" w:hAnsi="Arial Narrow"/>
        </w:rPr>
        <w:lastRenderedPageBreak/>
        <w:t xml:space="preserve"> </w:t>
      </w:r>
    </w:p>
    <w:p w:rsidR="00746540" w:rsidRPr="00AE2653" w:rsidRDefault="00746540" w:rsidP="00046E33">
      <w:pPr>
        <w:spacing w:after="0" w:line="244" w:lineRule="auto"/>
        <w:ind w:left="426" w:right="1"/>
        <w:jc w:val="both"/>
        <w:rPr>
          <w:rFonts w:ascii="Arial Narrow" w:hAnsi="Arial Narrow"/>
        </w:rPr>
      </w:pPr>
      <w:r w:rsidRPr="00AE2653">
        <w:rPr>
          <w:rFonts w:ascii="Arial Narrow" w:hAnsi="Arial Narrow"/>
          <w:b/>
        </w:rPr>
        <w:t xml:space="preserve">Após os esclarecimentos acima, EU DECLARO estar ciente das sequelas estéticas que existirão após a retirada das próteses, como flacidez e queda das mamas. Caso decida por um novo procedimento para atingir um melhor resultado estético, este será feito pelo menos seis meses após a cirurgia plástica, sendo que os honorários do cirurgião plástico, bem como as taxas hospitalares, de anestesia, de material serão pagas por mim. </w:t>
      </w:r>
    </w:p>
    <w:p w:rsidR="00746540" w:rsidRPr="00AE2653" w:rsidRDefault="00746540" w:rsidP="00046E33">
      <w:pPr>
        <w:ind w:left="426"/>
        <w:jc w:val="both"/>
        <w:rPr>
          <w:rFonts w:ascii="Arial Narrow" w:hAnsi="Arial Narrow"/>
        </w:rPr>
      </w:pPr>
      <w:r w:rsidRPr="00AE2653">
        <w:rPr>
          <w:rFonts w:ascii="Arial Narrow" w:hAnsi="Arial Narrow"/>
          <w:b/>
        </w:rPr>
        <w:t xml:space="preserve">Estou ciente </w:t>
      </w:r>
      <w:r w:rsidRPr="00AE2653">
        <w:rPr>
          <w:rFonts w:ascii="Arial Narrow" w:hAnsi="Arial Narrow"/>
        </w:rPr>
        <w:t xml:space="preserve">que se eu tiver qualquer uma das seguintes condições, posso correr um risco maior de um RESULTADO DESFAVORÁVEL: </w:t>
      </w:r>
    </w:p>
    <w:p w:rsidR="00746540" w:rsidRPr="00AE2653" w:rsidRDefault="00746540" w:rsidP="00746540">
      <w:pPr>
        <w:pStyle w:val="PargrafodaLista"/>
        <w:numPr>
          <w:ilvl w:val="0"/>
          <w:numId w:val="2"/>
        </w:numPr>
        <w:spacing w:line="276" w:lineRule="auto"/>
        <w:jc w:val="both"/>
        <w:rPr>
          <w:rFonts w:ascii="Arial Narrow" w:hAnsi="Arial Narrow"/>
        </w:rPr>
      </w:pPr>
      <w:r w:rsidRPr="00AE2653">
        <w:rPr>
          <w:rFonts w:ascii="Arial Narrow" w:hAnsi="Arial Narrow"/>
        </w:rPr>
        <w:t xml:space="preserve">Doença autoimune (por exemplo, Hashimoto, Lúpus, Artrite </w:t>
      </w:r>
      <w:proofErr w:type="spellStart"/>
      <w:r w:rsidRPr="00AE2653">
        <w:rPr>
          <w:rFonts w:ascii="Arial Narrow" w:hAnsi="Arial Narrow"/>
        </w:rPr>
        <w:t>Reumatóide</w:t>
      </w:r>
      <w:proofErr w:type="spellEnd"/>
      <w:r w:rsidRPr="00AE2653">
        <w:rPr>
          <w:rFonts w:ascii="Arial Narrow" w:hAnsi="Arial Narrow"/>
        </w:rPr>
        <w:t xml:space="preserve">) ou história familiar de doença autoimune; </w:t>
      </w:r>
    </w:p>
    <w:p w:rsidR="00746540" w:rsidRPr="00AE2653" w:rsidRDefault="00746540" w:rsidP="00746540">
      <w:pPr>
        <w:pStyle w:val="PargrafodaLista"/>
        <w:numPr>
          <w:ilvl w:val="0"/>
          <w:numId w:val="2"/>
        </w:numPr>
        <w:spacing w:line="276" w:lineRule="auto"/>
        <w:jc w:val="both"/>
        <w:rPr>
          <w:rFonts w:ascii="Arial Narrow" w:hAnsi="Arial Narrow"/>
        </w:rPr>
      </w:pPr>
      <w:r w:rsidRPr="00AE2653">
        <w:rPr>
          <w:rFonts w:ascii="Arial Narrow" w:hAnsi="Arial Narrow"/>
        </w:rPr>
        <w:t xml:space="preserve">Condição médica que afeta a capacidade de cura do meu corpo (por exemplo, diabetes, distúrbio do tecido conjuntivo); </w:t>
      </w:r>
    </w:p>
    <w:p w:rsidR="00746540" w:rsidRPr="00AE2653" w:rsidRDefault="00746540" w:rsidP="00746540">
      <w:pPr>
        <w:pStyle w:val="PargrafodaLista"/>
        <w:numPr>
          <w:ilvl w:val="0"/>
          <w:numId w:val="2"/>
        </w:numPr>
        <w:spacing w:line="276" w:lineRule="auto"/>
        <w:jc w:val="both"/>
        <w:rPr>
          <w:rFonts w:ascii="Arial Narrow" w:hAnsi="Arial Narrow"/>
        </w:rPr>
      </w:pPr>
      <w:r w:rsidRPr="00AE2653">
        <w:rPr>
          <w:rFonts w:ascii="Arial Narrow" w:hAnsi="Arial Narrow"/>
        </w:rPr>
        <w:t xml:space="preserve">Fumante ativo ou </w:t>
      </w:r>
      <w:proofErr w:type="spellStart"/>
      <w:r w:rsidRPr="00AE2653">
        <w:rPr>
          <w:rFonts w:ascii="Arial Narrow" w:hAnsi="Arial Narrow"/>
        </w:rPr>
        <w:t>ex-fumante</w:t>
      </w:r>
      <w:proofErr w:type="spellEnd"/>
      <w:r w:rsidRPr="00AE2653">
        <w:rPr>
          <w:rFonts w:ascii="Arial Narrow" w:hAnsi="Arial Narrow"/>
        </w:rPr>
        <w:t xml:space="preserve">; </w:t>
      </w:r>
    </w:p>
    <w:p w:rsidR="00746540" w:rsidRPr="00AE2653" w:rsidRDefault="00746540" w:rsidP="00746540">
      <w:pPr>
        <w:pStyle w:val="PargrafodaLista"/>
        <w:numPr>
          <w:ilvl w:val="0"/>
          <w:numId w:val="2"/>
        </w:numPr>
        <w:spacing w:line="276" w:lineRule="auto"/>
        <w:jc w:val="both"/>
        <w:rPr>
          <w:rFonts w:ascii="Arial Narrow" w:hAnsi="Arial Narrow"/>
        </w:rPr>
      </w:pPr>
      <w:r w:rsidRPr="00AE2653">
        <w:rPr>
          <w:rFonts w:ascii="Arial Narrow" w:hAnsi="Arial Narrow"/>
        </w:rPr>
        <w:t xml:space="preserve">Atualmente tomando medicamentos que enfraquecem a resistência natural do corpo à doença, como </w:t>
      </w:r>
      <w:proofErr w:type="spellStart"/>
      <w:r w:rsidRPr="00AE2653">
        <w:rPr>
          <w:rFonts w:ascii="Arial Narrow" w:hAnsi="Arial Narrow"/>
        </w:rPr>
        <w:t>esteróides</w:t>
      </w:r>
      <w:proofErr w:type="spellEnd"/>
      <w:r w:rsidRPr="00AE2653">
        <w:rPr>
          <w:rFonts w:ascii="Arial Narrow" w:hAnsi="Arial Narrow"/>
        </w:rPr>
        <w:t xml:space="preserve"> e drogas de quimioterapia (por exemplo, prednisona, </w:t>
      </w:r>
      <w:proofErr w:type="spellStart"/>
      <w:r w:rsidRPr="00AE2653">
        <w:rPr>
          <w:rFonts w:ascii="Arial Narrow" w:hAnsi="Arial Narrow"/>
        </w:rPr>
        <w:t>tacrolimus</w:t>
      </w:r>
      <w:proofErr w:type="spellEnd"/>
      <w:r w:rsidRPr="00AE2653">
        <w:rPr>
          <w:rFonts w:ascii="Arial Narrow" w:hAnsi="Arial Narrow"/>
        </w:rPr>
        <w:t xml:space="preserve">, </w:t>
      </w:r>
      <w:proofErr w:type="spellStart"/>
      <w:r w:rsidRPr="00AE2653">
        <w:rPr>
          <w:rFonts w:ascii="Arial Narrow" w:hAnsi="Arial Narrow"/>
        </w:rPr>
        <w:t>sirolimus</w:t>
      </w:r>
      <w:proofErr w:type="spellEnd"/>
      <w:r w:rsidRPr="00AE2653">
        <w:rPr>
          <w:rFonts w:ascii="Arial Narrow" w:hAnsi="Arial Narrow"/>
        </w:rPr>
        <w:t xml:space="preserve">, </w:t>
      </w:r>
      <w:proofErr w:type="spellStart"/>
      <w:r w:rsidRPr="00AE2653">
        <w:rPr>
          <w:rFonts w:ascii="Arial Narrow" w:hAnsi="Arial Narrow"/>
        </w:rPr>
        <w:t>micofenolato</w:t>
      </w:r>
      <w:proofErr w:type="spellEnd"/>
      <w:r w:rsidRPr="00AE2653">
        <w:rPr>
          <w:rFonts w:ascii="Arial Narrow" w:hAnsi="Arial Narrow"/>
        </w:rPr>
        <w:t xml:space="preserve">, </w:t>
      </w:r>
      <w:proofErr w:type="spellStart"/>
      <w:r w:rsidRPr="00AE2653">
        <w:rPr>
          <w:rFonts w:ascii="Arial Narrow" w:hAnsi="Arial Narrow"/>
        </w:rPr>
        <w:t>azatioprina</w:t>
      </w:r>
      <w:proofErr w:type="spellEnd"/>
      <w:r w:rsidRPr="00AE2653">
        <w:rPr>
          <w:rFonts w:ascii="Arial Narrow" w:hAnsi="Arial Narrow"/>
        </w:rPr>
        <w:t xml:space="preserve">, ciclosporina, </w:t>
      </w:r>
      <w:proofErr w:type="spellStart"/>
      <w:r w:rsidRPr="00AE2653">
        <w:rPr>
          <w:rFonts w:ascii="Arial Narrow" w:hAnsi="Arial Narrow"/>
        </w:rPr>
        <w:t>metotrexato</w:t>
      </w:r>
      <w:proofErr w:type="spellEnd"/>
      <w:r w:rsidRPr="00AE2653">
        <w:rPr>
          <w:rFonts w:ascii="Arial Narrow" w:hAnsi="Arial Narrow"/>
        </w:rPr>
        <w:t xml:space="preserve">, </w:t>
      </w:r>
      <w:proofErr w:type="spellStart"/>
      <w:r w:rsidRPr="00AE2653">
        <w:rPr>
          <w:rFonts w:ascii="Arial Narrow" w:hAnsi="Arial Narrow"/>
        </w:rPr>
        <w:t>clorambucila</w:t>
      </w:r>
      <w:proofErr w:type="spellEnd"/>
      <w:r w:rsidRPr="00AE2653">
        <w:rPr>
          <w:rFonts w:ascii="Arial Narrow" w:hAnsi="Arial Narrow"/>
        </w:rPr>
        <w:t xml:space="preserve">, </w:t>
      </w:r>
      <w:proofErr w:type="spellStart"/>
      <w:r w:rsidRPr="00AE2653">
        <w:rPr>
          <w:rFonts w:ascii="Arial Narrow" w:hAnsi="Arial Narrow"/>
        </w:rPr>
        <w:t>leflunomida</w:t>
      </w:r>
      <w:proofErr w:type="spellEnd"/>
      <w:r w:rsidRPr="00AE2653">
        <w:rPr>
          <w:rFonts w:ascii="Arial Narrow" w:hAnsi="Arial Narrow"/>
        </w:rPr>
        <w:t xml:space="preserve"> ou ciclofosfamida); </w:t>
      </w:r>
    </w:p>
    <w:p w:rsidR="00746540" w:rsidRPr="00AE2653" w:rsidRDefault="00746540" w:rsidP="00746540">
      <w:pPr>
        <w:pStyle w:val="PargrafodaLista"/>
        <w:numPr>
          <w:ilvl w:val="0"/>
          <w:numId w:val="2"/>
        </w:numPr>
        <w:spacing w:line="276" w:lineRule="auto"/>
        <w:jc w:val="both"/>
        <w:rPr>
          <w:rFonts w:ascii="Arial Narrow" w:hAnsi="Arial Narrow"/>
        </w:rPr>
      </w:pPr>
      <w:r w:rsidRPr="00AE2653">
        <w:rPr>
          <w:rFonts w:ascii="Arial Narrow" w:hAnsi="Arial Narrow"/>
        </w:rPr>
        <w:t xml:space="preserve">História de quimioterapia ou quimioterapia planejada após a colocação de implante mamário; História de radioterapia ou radiação planejada após a colocação do implante mamário; Condições que interferem com a cicatrização de feridas ou coagulação do sangue (por exemplo, hemofilia, doença de von </w:t>
      </w:r>
      <w:proofErr w:type="spellStart"/>
      <w:r w:rsidRPr="00AE2653">
        <w:rPr>
          <w:rFonts w:ascii="Arial Narrow" w:hAnsi="Arial Narrow"/>
        </w:rPr>
        <w:t>Willebrand</w:t>
      </w:r>
      <w:proofErr w:type="spellEnd"/>
      <w:r w:rsidRPr="00AE2653">
        <w:rPr>
          <w:rFonts w:ascii="Arial Narrow" w:hAnsi="Arial Narrow"/>
        </w:rPr>
        <w:t xml:space="preserve">, fator V Leiden, </w:t>
      </w:r>
      <w:proofErr w:type="spellStart"/>
      <w:r w:rsidRPr="00AE2653">
        <w:rPr>
          <w:rFonts w:ascii="Arial Narrow" w:hAnsi="Arial Narrow"/>
        </w:rPr>
        <w:t>hiper-homocisteinemia</w:t>
      </w:r>
      <w:proofErr w:type="spellEnd"/>
      <w:r w:rsidRPr="00AE2653">
        <w:rPr>
          <w:rFonts w:ascii="Arial Narrow" w:hAnsi="Arial Narrow"/>
        </w:rPr>
        <w:t xml:space="preserve">, deficiência de proteína C, deficiência de </w:t>
      </w:r>
      <w:proofErr w:type="spellStart"/>
      <w:r w:rsidRPr="00AE2653">
        <w:rPr>
          <w:rFonts w:ascii="Arial Narrow" w:hAnsi="Arial Narrow"/>
        </w:rPr>
        <w:t>antitrombina</w:t>
      </w:r>
      <w:proofErr w:type="spellEnd"/>
      <w:r w:rsidRPr="00AE2653">
        <w:rPr>
          <w:rFonts w:ascii="Arial Narrow" w:hAnsi="Arial Narrow"/>
        </w:rPr>
        <w:t xml:space="preserve"> III ou lúpus eritematoso sistêmico); </w:t>
      </w:r>
      <w:proofErr w:type="gramStart"/>
      <w:r w:rsidRPr="00AE2653">
        <w:rPr>
          <w:rFonts w:ascii="Arial Narrow" w:hAnsi="Arial Narrow"/>
        </w:rPr>
        <w:t xml:space="preserve">ou </w:t>
      </w:r>
      <w:r w:rsidRPr="00AE2653">
        <w:rPr>
          <w:rFonts w:ascii="Arial Narrow" w:hAnsi="Arial Narrow"/>
        </w:rPr>
        <w:t> Redução</w:t>
      </w:r>
      <w:proofErr w:type="gramEnd"/>
      <w:r w:rsidRPr="00AE2653">
        <w:rPr>
          <w:rFonts w:ascii="Arial Narrow" w:hAnsi="Arial Narrow"/>
        </w:rPr>
        <w:t xml:space="preserve"> do suprimento de sangue ao tecido mamário. </w:t>
      </w:r>
    </w:p>
    <w:p w:rsidR="00746540" w:rsidRPr="00AE2653" w:rsidRDefault="00746540" w:rsidP="00746540">
      <w:pPr>
        <w:pStyle w:val="PargrafodaLista"/>
        <w:numPr>
          <w:ilvl w:val="0"/>
          <w:numId w:val="2"/>
        </w:numPr>
        <w:spacing w:line="276" w:lineRule="auto"/>
        <w:jc w:val="both"/>
        <w:rPr>
          <w:rFonts w:ascii="Arial Narrow" w:hAnsi="Arial Narrow"/>
        </w:rPr>
      </w:pPr>
      <w:r w:rsidRPr="00AE2653">
        <w:rPr>
          <w:rFonts w:ascii="Arial Narrow" w:hAnsi="Arial Narrow"/>
        </w:rPr>
        <w:t>Diagnóstico ou história de depressão ou desordem da saúde mental, incluindo alterações da percepção da forma do meu corpo (</w:t>
      </w:r>
      <w:proofErr w:type="spellStart"/>
      <w:r w:rsidRPr="00AE2653">
        <w:rPr>
          <w:rFonts w:ascii="Arial Narrow" w:hAnsi="Arial Narrow"/>
        </w:rPr>
        <w:t>dismorfia</w:t>
      </w:r>
      <w:proofErr w:type="spellEnd"/>
      <w:r w:rsidRPr="00AE2653">
        <w:rPr>
          <w:rFonts w:ascii="Arial Narrow" w:hAnsi="Arial Narrow"/>
        </w:rPr>
        <w:t xml:space="preserve">) ou desordem alimentares. </w:t>
      </w:r>
    </w:p>
    <w:p w:rsidR="00746540" w:rsidRPr="00AE2653" w:rsidRDefault="00746540" w:rsidP="00046E33">
      <w:pPr>
        <w:ind w:left="426"/>
        <w:jc w:val="both"/>
        <w:rPr>
          <w:rFonts w:ascii="Arial Narrow" w:hAnsi="Arial Narrow"/>
        </w:rPr>
      </w:pPr>
      <w:r w:rsidRPr="00AE2653">
        <w:rPr>
          <w:rFonts w:ascii="Arial Narrow" w:hAnsi="Arial Narrow"/>
          <w:b/>
        </w:rPr>
        <w:t>Eu devo</w:t>
      </w:r>
      <w:r w:rsidRPr="00AE2653">
        <w:rPr>
          <w:rFonts w:ascii="Arial Narrow" w:hAnsi="Arial Narrow"/>
        </w:rPr>
        <w:t xml:space="preserve"> seguir as orientações que me forem dad</w:t>
      </w:r>
      <w:r w:rsidR="00451EF6">
        <w:rPr>
          <w:rFonts w:ascii="Arial Narrow" w:hAnsi="Arial Narrow"/>
        </w:rPr>
        <w:t xml:space="preserve">as (oralmente ou por escrito), </w:t>
      </w:r>
      <w:r w:rsidRPr="00AE2653">
        <w:rPr>
          <w:rFonts w:ascii="Arial Narrow" w:hAnsi="Arial Narrow"/>
        </w:rPr>
        <w:t>em comparecer aos retornos nos prazos indicados pelo Cirurgião(â) para avaliação do resultado do procedimento cirúrgico, bem como informar imediatamente qualquer alteração inesperada em meu quadro de saúde.</w:t>
      </w:r>
    </w:p>
    <w:p w:rsidR="00746540" w:rsidRPr="00AE2653" w:rsidRDefault="00746540" w:rsidP="00046E33">
      <w:pPr>
        <w:ind w:left="426"/>
        <w:jc w:val="both"/>
        <w:rPr>
          <w:rFonts w:ascii="Arial Narrow" w:hAnsi="Arial Narrow"/>
        </w:rPr>
      </w:pPr>
      <w:r w:rsidRPr="00AE2653">
        <w:rPr>
          <w:rFonts w:ascii="Arial Narrow" w:hAnsi="Arial Narrow"/>
          <w:b/>
        </w:rPr>
        <w:t>Estou ciente</w:t>
      </w:r>
      <w:r w:rsidRPr="00AE2653">
        <w:rPr>
          <w:rFonts w:ascii="Arial Narrow" w:hAnsi="Arial Narrow"/>
        </w:rPr>
        <w:t xml:space="preserve"> que a eventual necessidade de retoques acarretará em custos adicionais, referentes às despesas médico-hospitalares;  </w:t>
      </w:r>
    </w:p>
    <w:p w:rsidR="00746540" w:rsidRPr="00AE2653" w:rsidRDefault="00746540" w:rsidP="00046E33">
      <w:pPr>
        <w:ind w:left="426"/>
        <w:jc w:val="both"/>
        <w:rPr>
          <w:rFonts w:ascii="Arial Narrow" w:hAnsi="Arial Narrow"/>
        </w:rPr>
      </w:pPr>
      <w:r w:rsidRPr="00AE2653">
        <w:rPr>
          <w:rFonts w:ascii="Arial Narrow" w:hAnsi="Arial Narrow"/>
          <w:b/>
        </w:rPr>
        <w:t xml:space="preserve">Eu declaro </w:t>
      </w:r>
      <w:r w:rsidRPr="00AE2653">
        <w:rPr>
          <w:rFonts w:ascii="Arial Narrow" w:hAnsi="Arial Narrow"/>
        </w:rPr>
        <w:t>que relatei</w:t>
      </w:r>
      <w:r w:rsidRPr="00AE2653">
        <w:rPr>
          <w:rFonts w:ascii="Arial Narrow" w:hAnsi="Arial Narrow"/>
          <w:b/>
        </w:rPr>
        <w:t xml:space="preserve"> </w:t>
      </w:r>
      <w:r w:rsidRPr="00AE2653">
        <w:rPr>
          <w:rFonts w:ascii="Arial Narrow" w:hAnsi="Arial Narrow"/>
        </w:rPr>
        <w:t xml:space="preserve">minha história pessoal e familiar de saúde física e mental, bem como minhas eventuais alergias, ciente que </w:t>
      </w:r>
      <w:proofErr w:type="gramStart"/>
      <w:r w:rsidRPr="00AE2653">
        <w:rPr>
          <w:rFonts w:ascii="Arial Narrow" w:hAnsi="Arial Narrow"/>
        </w:rPr>
        <w:t>a  minha</w:t>
      </w:r>
      <w:proofErr w:type="gramEnd"/>
      <w:r w:rsidRPr="00AE2653">
        <w:rPr>
          <w:rFonts w:ascii="Arial Narrow" w:hAnsi="Arial Narrow"/>
        </w:rPr>
        <w:t xml:space="preserve"> falha na informação possa resultar em significantes complicações cirúrgicas e pós-operatórias. Também </w:t>
      </w:r>
      <w:r w:rsidRPr="00AE2653">
        <w:rPr>
          <w:rFonts w:ascii="Arial Narrow" w:hAnsi="Arial Narrow"/>
          <w:b/>
        </w:rPr>
        <w:t xml:space="preserve">me comprometo </w:t>
      </w:r>
      <w:r w:rsidRPr="00AE2653">
        <w:rPr>
          <w:rFonts w:ascii="Arial Narrow" w:hAnsi="Arial Narrow"/>
        </w:rPr>
        <w:t xml:space="preserve">a informar sobre toda medicação (inclusive caseira, como xaropes e chás), droga licita ou ilícita bebidas </w:t>
      </w:r>
      <w:proofErr w:type="spellStart"/>
      <w:r w:rsidRPr="00AE2653">
        <w:rPr>
          <w:rFonts w:ascii="Arial Narrow" w:hAnsi="Arial Narrow"/>
        </w:rPr>
        <w:t>alcoolicas</w:t>
      </w:r>
      <w:proofErr w:type="spellEnd"/>
      <w:r w:rsidRPr="00AE2653">
        <w:rPr>
          <w:rFonts w:ascii="Arial Narrow" w:hAnsi="Arial Narrow"/>
        </w:rPr>
        <w:t xml:space="preserve">, ingeridas nas últimas 72 (setenta e duas horas) antes da realização do procedimento </w:t>
      </w:r>
      <w:proofErr w:type="gramStart"/>
      <w:r w:rsidRPr="00AE2653">
        <w:rPr>
          <w:rFonts w:ascii="Arial Narrow" w:hAnsi="Arial Narrow"/>
        </w:rPr>
        <w:t>cirúrgico ;</w:t>
      </w:r>
      <w:proofErr w:type="gramEnd"/>
      <w:r w:rsidRPr="00AE2653">
        <w:rPr>
          <w:rFonts w:ascii="Arial Narrow" w:hAnsi="Arial Narrow"/>
        </w:rPr>
        <w:t xml:space="preserve">  </w:t>
      </w:r>
    </w:p>
    <w:p w:rsidR="00746540" w:rsidRDefault="00746540" w:rsidP="00746540">
      <w:pPr>
        <w:pStyle w:val="PargrafodaLista"/>
        <w:numPr>
          <w:ilvl w:val="0"/>
          <w:numId w:val="1"/>
        </w:numPr>
        <w:ind w:left="360"/>
        <w:jc w:val="both"/>
        <w:rPr>
          <w:rFonts w:ascii="Arial Narrow" w:hAnsi="Arial Narrow"/>
        </w:rPr>
      </w:pPr>
      <w:r w:rsidRPr="00AE2653">
        <w:rPr>
          <w:rFonts w:ascii="Arial Narrow" w:hAnsi="Arial Narrow"/>
        </w:rPr>
        <w:t>Autorizo qualquer outro procedimento, exame, tratamento e/ou cirurgia, incluindo transfusão de sangue e hemocomponentes, bem como órteses, prótese biológicas ou não, em situações imprevistas que possam ocorrer e necessitem de cuidados diferentes daqueles inicialmente propostos.</w:t>
      </w:r>
    </w:p>
    <w:p w:rsidR="00451EF6" w:rsidRPr="00AE2653" w:rsidRDefault="00451EF6" w:rsidP="00451EF6">
      <w:pPr>
        <w:pStyle w:val="PargrafodaLista"/>
        <w:ind w:left="360"/>
        <w:jc w:val="both"/>
        <w:rPr>
          <w:rFonts w:ascii="Arial Narrow" w:hAnsi="Arial Narrow"/>
        </w:rPr>
      </w:pPr>
    </w:p>
    <w:p w:rsidR="00746540" w:rsidRPr="00046E33" w:rsidRDefault="00746540" w:rsidP="00046E33">
      <w:pPr>
        <w:pStyle w:val="PargrafodaLista"/>
        <w:numPr>
          <w:ilvl w:val="0"/>
          <w:numId w:val="1"/>
        </w:numPr>
        <w:spacing w:after="0"/>
        <w:ind w:left="360"/>
        <w:jc w:val="both"/>
        <w:rPr>
          <w:rFonts w:ascii="Arial Narrow" w:hAnsi="Arial Narrow"/>
        </w:rPr>
      </w:pPr>
      <w:r w:rsidRPr="00AE2653">
        <w:rPr>
          <w:rFonts w:ascii="Arial Narrow" w:hAnsi="Arial Narrow"/>
          <w:b/>
        </w:rPr>
        <w:t>INFECÇÃO</w:t>
      </w:r>
      <w:r w:rsidR="00046E33">
        <w:rPr>
          <w:rFonts w:ascii="Arial Narrow" w:hAnsi="Arial Narrow"/>
          <w:b/>
        </w:rPr>
        <w:t xml:space="preserve"> - </w:t>
      </w:r>
      <w:r w:rsidRPr="00046E33">
        <w:rPr>
          <w:rFonts w:ascii="Arial Narrow" w:hAnsi="Arial Narrow"/>
          <w:b/>
        </w:rPr>
        <w:t>Declaro que fui orientado das boas práticas do Hospital Madre Teresa para evitar INFECÇÕES relacionadas à assistência à saúde, contudo estou ciente que ainda assim existe este risco e devo considerá-lo.</w:t>
      </w:r>
      <w:r w:rsidRPr="00046E33">
        <w:rPr>
          <w:rFonts w:ascii="Arial Narrow" w:hAnsi="Arial Narrow"/>
        </w:rPr>
        <w:t> A portaria nº. 2.616, de 12/05/1998 do Ministério da Saúde estabeleceu as normas do Programa de Controle de Infecção Hospitalar (PCIH), obrigando os hospitais a constituir a CCIH (Comissão de Controle de Infecção Hospitalar). Os índices de infecção hospitalar aceitos e estabelecidos são parâmetros utilizados da Segurança do Paciente e Qualidade em Serviços de Saúde: Medidas de Prevenção de Infecção Relacionada à Assistência à Saúde - ANVISA 2017, que baseia-se</w:t>
      </w:r>
      <w:r w:rsidR="00046E33">
        <w:rPr>
          <w:rFonts w:ascii="Arial Narrow" w:hAnsi="Arial Narrow"/>
        </w:rPr>
        <w:t xml:space="preserve"> quanto ao grau de contaminação</w:t>
      </w:r>
      <w:r w:rsidRPr="00046E33">
        <w:rPr>
          <w:rFonts w:ascii="Arial Narrow" w:hAnsi="Arial Narrow"/>
        </w:rPr>
        <w:t>:   </w:t>
      </w:r>
    </w:p>
    <w:p w:rsidR="00746540" w:rsidRPr="00046E33" w:rsidRDefault="00746540" w:rsidP="00046E33">
      <w:pPr>
        <w:spacing w:after="0"/>
        <w:ind w:left="284"/>
        <w:rPr>
          <w:rFonts w:ascii="Arial Narrow" w:hAnsi="Arial Narrow"/>
        </w:rPr>
      </w:pPr>
      <w:r w:rsidRPr="00046E33">
        <w:rPr>
          <w:rFonts w:ascii="Arial Narrow" w:hAnsi="Arial Narrow"/>
        </w:rPr>
        <w:t xml:space="preserve">a) </w:t>
      </w:r>
      <w:proofErr w:type="gramStart"/>
      <w:r w:rsidRPr="00046E33">
        <w:rPr>
          <w:rFonts w:ascii="Arial Narrow" w:hAnsi="Arial Narrow"/>
        </w:rPr>
        <w:t>Limpa :</w:t>
      </w:r>
      <w:proofErr w:type="gramEnd"/>
      <w:r w:rsidRPr="00046E33">
        <w:rPr>
          <w:rFonts w:ascii="Arial Narrow" w:hAnsi="Arial Narrow"/>
        </w:rPr>
        <w:t> Condições assépticas sem microrganismos. São feridas produzidas em ambiente cirúrgico, desde que não foram abertos sistemas digestório ou genito-urinário. A probabilidade de infecção é baixa em torno de 1 a 5%; </w:t>
      </w:r>
    </w:p>
    <w:p w:rsidR="00746540" w:rsidRPr="00046E33" w:rsidRDefault="00746540" w:rsidP="00046E33">
      <w:pPr>
        <w:spacing w:after="0"/>
        <w:ind w:left="284"/>
        <w:rPr>
          <w:rFonts w:ascii="Arial Narrow" w:hAnsi="Arial Narrow"/>
        </w:rPr>
      </w:pPr>
      <w:r w:rsidRPr="00046E33">
        <w:rPr>
          <w:rFonts w:ascii="Arial Narrow" w:hAnsi="Arial Narrow"/>
        </w:rPr>
        <w:t>b) Limpa – Contaminada: também conhecida como potencialmente contaminadas, são feridas cirúrgicas em que houve abertura do sistema digestório ou genito-urinário, ou produzidas acidentalmente com arma branca. Lesão inferior a 6 horas entre o trauma e o atendimento, sem contaminação significativa. O risco de infecção é de 3 a 11%. </w:t>
      </w:r>
    </w:p>
    <w:p w:rsidR="00746540" w:rsidRPr="00046E33" w:rsidRDefault="00746540" w:rsidP="00046E33">
      <w:pPr>
        <w:spacing w:after="0"/>
        <w:ind w:left="284"/>
        <w:rPr>
          <w:rFonts w:ascii="Arial Narrow" w:hAnsi="Arial Narrow"/>
        </w:rPr>
      </w:pPr>
      <w:r w:rsidRPr="00046E33">
        <w:rPr>
          <w:rFonts w:ascii="Arial Narrow" w:hAnsi="Arial Narrow"/>
        </w:rPr>
        <w:lastRenderedPageBreak/>
        <w:t>c) Contaminadas: apresentam reação inflamatória, ou tiveram contato com material contaminado, como fezes, poeira ou outro tipo de sujidade. São consideradas contaminadas também as feridas que já se passaram 6hs do ato que produziu a ferida (trauma e atendimento). O risco de infecção é de 10 a 17%. </w:t>
      </w:r>
    </w:p>
    <w:p w:rsidR="00746540" w:rsidRDefault="00746540" w:rsidP="00046E33">
      <w:pPr>
        <w:spacing w:after="0"/>
        <w:ind w:left="284"/>
        <w:rPr>
          <w:rFonts w:ascii="Arial Narrow" w:hAnsi="Arial Narrow"/>
        </w:rPr>
      </w:pPr>
      <w:r w:rsidRPr="00046E33">
        <w:rPr>
          <w:rFonts w:ascii="Arial Narrow" w:hAnsi="Arial Narrow"/>
        </w:rPr>
        <w:t>d) Infectadas: presença de agente infeccioso no local e lesão com evidência de intensa reação inflamatória e destruição de tecidos podendo haver secreção purulenta. </w:t>
      </w:r>
    </w:p>
    <w:p w:rsidR="00451EF6" w:rsidRPr="00046E33" w:rsidRDefault="00451EF6" w:rsidP="00046E33">
      <w:pPr>
        <w:spacing w:after="0"/>
        <w:ind w:left="284"/>
        <w:rPr>
          <w:rFonts w:ascii="Arial Narrow" w:hAnsi="Arial Narrow"/>
        </w:rPr>
      </w:pPr>
    </w:p>
    <w:p w:rsidR="00046E33" w:rsidRPr="00451EF6" w:rsidRDefault="00746540" w:rsidP="00046E33">
      <w:pPr>
        <w:pStyle w:val="PargrafodaLista"/>
        <w:numPr>
          <w:ilvl w:val="0"/>
          <w:numId w:val="1"/>
        </w:numPr>
        <w:ind w:left="284" w:hanging="284"/>
        <w:jc w:val="both"/>
        <w:rPr>
          <w:rFonts w:ascii="Arial Narrow" w:hAnsi="Arial Narrow"/>
        </w:rPr>
      </w:pPr>
      <w:r w:rsidRPr="003F4CE3">
        <w:t xml:space="preserve"> </w:t>
      </w:r>
      <w:r w:rsidRPr="00AE2653">
        <w:rPr>
          <w:rFonts w:ascii="Arial Narrow" w:hAnsi="Arial Narrow"/>
        </w:rPr>
        <w:t xml:space="preserve">Guardados os cuidados de </w:t>
      </w:r>
      <w:r w:rsidRPr="00046E33">
        <w:rPr>
          <w:rFonts w:ascii="Arial Narrow" w:hAnsi="Arial Narrow"/>
        </w:rPr>
        <w:t>sigilo e privacidade</w:t>
      </w:r>
      <w:r w:rsidRPr="00AE2653">
        <w:rPr>
          <w:rFonts w:ascii="Arial Narrow" w:hAnsi="Arial Narrow"/>
        </w:rPr>
        <w:t>, autorizo a coleta de dados clínicos e cirúrgico com a finalidade de pesquisa e divulgação cientifica.</w:t>
      </w:r>
    </w:p>
    <w:p w:rsidR="00046E33" w:rsidRPr="00BB5E93" w:rsidRDefault="00046E33" w:rsidP="00046E33">
      <w:pPr>
        <w:pStyle w:val="Corpodetexto"/>
        <w:spacing w:line="276" w:lineRule="auto"/>
        <w:ind w:left="142"/>
        <w:rPr>
          <w:rFonts w:ascii="Arial Narrow" w:hAnsi="Arial Narrow"/>
          <w:b/>
        </w:rPr>
      </w:pPr>
      <w:r w:rsidRPr="00BB5E93">
        <w:rPr>
          <w:rFonts w:ascii="Arial Narrow" w:hAnsi="Arial Narrow"/>
          <w:b/>
        </w:rPr>
        <w:t xml:space="preserve">Declaro que fui devidamente </w:t>
      </w:r>
      <w:proofErr w:type="spellStart"/>
      <w:r w:rsidRPr="00BB5E93">
        <w:rPr>
          <w:rFonts w:ascii="Arial Narrow" w:hAnsi="Arial Narrow"/>
          <w:b/>
        </w:rPr>
        <w:t>informado</w:t>
      </w:r>
      <w:proofErr w:type="spellEnd"/>
      <w:r w:rsidRPr="00BB5E93">
        <w:rPr>
          <w:rFonts w:ascii="Arial Narrow" w:hAnsi="Arial Narrow"/>
          <w:b/>
        </w:rPr>
        <w:t xml:space="preserve"> e esclarecido à cerca do procedimento acima indicado, seus riscos mais comuns, possíveis benefícios, alternativas e consequências. Neste ato tive oportunidade de sanar todas as minhas dúvidas acerca do tratamento ofertado, seus riscos e benefícios, e, por livre e espontânea vontade declaro meu consentimento em realizar o procedimento. </w:t>
      </w:r>
    </w:p>
    <w:p w:rsidR="00046E33" w:rsidRPr="001C375D" w:rsidRDefault="00046E33" w:rsidP="00046E33">
      <w:pPr>
        <w:pStyle w:val="Corpodetexto"/>
        <w:ind w:left="142"/>
        <w:rPr>
          <w:rFonts w:ascii="Arial Narrow" w:hAnsi="Arial Narrow"/>
          <w:sz w:val="24"/>
          <w:szCs w:val="24"/>
        </w:rPr>
      </w:pPr>
      <w:proofErr w:type="gramStart"/>
      <w:r w:rsidRPr="001C375D">
        <w:rPr>
          <w:rFonts w:ascii="Arial Narrow" w:hAnsi="Arial Narrow"/>
          <w:sz w:val="24"/>
          <w:szCs w:val="24"/>
        </w:rPr>
        <w:t xml:space="preserve">( </w:t>
      </w:r>
      <w:r>
        <w:rPr>
          <w:rFonts w:ascii="Arial Narrow" w:hAnsi="Arial Narrow"/>
          <w:sz w:val="24"/>
          <w:szCs w:val="24"/>
        </w:rPr>
        <w:t xml:space="preserve"> </w:t>
      </w:r>
      <w:r w:rsidRPr="001C375D">
        <w:rPr>
          <w:rFonts w:ascii="Arial Narrow" w:hAnsi="Arial Narrow"/>
          <w:sz w:val="24"/>
          <w:szCs w:val="24"/>
        </w:rPr>
        <w:t>)</w:t>
      </w:r>
      <w:proofErr w:type="gramEnd"/>
      <w:r w:rsidRPr="001C375D">
        <w:rPr>
          <w:rFonts w:ascii="Arial Narrow" w:hAnsi="Arial Narrow"/>
          <w:sz w:val="24"/>
          <w:szCs w:val="24"/>
        </w:rPr>
        <w:t xml:space="preserve"> Paciente (</w:t>
      </w:r>
      <w:r>
        <w:rPr>
          <w:rFonts w:ascii="Arial Narrow" w:hAnsi="Arial Narrow"/>
          <w:sz w:val="24"/>
          <w:szCs w:val="24"/>
        </w:rPr>
        <w:t xml:space="preserve"> </w:t>
      </w:r>
      <w:r w:rsidRPr="001C375D">
        <w:rPr>
          <w:rFonts w:ascii="Arial Narrow" w:hAnsi="Arial Narrow"/>
          <w:sz w:val="24"/>
          <w:szCs w:val="24"/>
        </w:rPr>
        <w:t xml:space="preserve"> )</w:t>
      </w:r>
      <w:r>
        <w:rPr>
          <w:rFonts w:ascii="Arial Narrow" w:hAnsi="Arial Narrow"/>
          <w:sz w:val="24"/>
          <w:szCs w:val="24"/>
        </w:rPr>
        <w:t xml:space="preserve"> </w:t>
      </w:r>
      <w:r w:rsidRPr="001C375D">
        <w:rPr>
          <w:rFonts w:ascii="Arial Narrow" w:hAnsi="Arial Narrow"/>
          <w:sz w:val="24"/>
          <w:szCs w:val="24"/>
        </w:rPr>
        <w:t>Responsável</w:t>
      </w:r>
    </w:p>
    <w:p w:rsidR="00046E33" w:rsidRDefault="00046E33" w:rsidP="00046E33">
      <w:pPr>
        <w:pStyle w:val="Corpodetexto"/>
        <w:ind w:left="142"/>
        <w:rPr>
          <w:rFonts w:ascii="Arial Narrow" w:hAnsi="Arial Narrow"/>
          <w:sz w:val="24"/>
          <w:szCs w:val="24"/>
        </w:rPr>
      </w:pPr>
      <w:r w:rsidRPr="001C375D">
        <w:rPr>
          <w:rFonts w:ascii="Arial Narrow" w:hAnsi="Arial Narrow"/>
          <w:sz w:val="24"/>
          <w:szCs w:val="24"/>
        </w:rPr>
        <w:t>Nome</w:t>
      </w:r>
      <w:r>
        <w:rPr>
          <w:rFonts w:ascii="Arial Narrow" w:hAnsi="Arial Narrow"/>
          <w:sz w:val="24"/>
          <w:szCs w:val="24"/>
        </w:rPr>
        <w:t xml:space="preserve"> </w:t>
      </w:r>
      <w:r w:rsidRPr="001C375D">
        <w:rPr>
          <w:rFonts w:ascii="Arial Narrow" w:hAnsi="Arial Narrow"/>
          <w:sz w:val="24"/>
          <w:szCs w:val="24"/>
        </w:rPr>
        <w:t>legível:</w:t>
      </w:r>
      <w:r>
        <w:rPr>
          <w:rFonts w:ascii="Arial Narrow" w:hAnsi="Arial Narrow"/>
          <w:sz w:val="24"/>
          <w:szCs w:val="24"/>
        </w:rPr>
        <w:t xml:space="preserve"> </w:t>
      </w:r>
      <w:r w:rsidRPr="001C375D">
        <w:rPr>
          <w:rFonts w:ascii="Arial Narrow" w:hAnsi="Arial Narrow"/>
          <w:sz w:val="24"/>
          <w:szCs w:val="24"/>
        </w:rPr>
        <w:t xml:space="preserve">______________________________________________________________________ </w:t>
      </w:r>
    </w:p>
    <w:p w:rsidR="00046E33" w:rsidRPr="001C375D" w:rsidRDefault="00046E33" w:rsidP="00046E33">
      <w:pPr>
        <w:pStyle w:val="Corpodetexto"/>
        <w:ind w:left="142"/>
        <w:rPr>
          <w:rFonts w:ascii="Arial Narrow" w:hAnsi="Arial Narrow"/>
          <w:sz w:val="24"/>
          <w:szCs w:val="24"/>
        </w:rPr>
      </w:pPr>
      <w:r w:rsidRPr="001C375D">
        <w:rPr>
          <w:rFonts w:ascii="Arial Narrow" w:hAnsi="Arial Narrow"/>
          <w:sz w:val="24"/>
          <w:szCs w:val="24"/>
        </w:rPr>
        <w:t>Assinatura:</w:t>
      </w:r>
      <w:r>
        <w:rPr>
          <w:rFonts w:ascii="Arial Narrow" w:hAnsi="Arial Narrow"/>
          <w:sz w:val="24"/>
          <w:szCs w:val="24"/>
        </w:rPr>
        <w:t xml:space="preserve"> </w:t>
      </w:r>
      <w:r w:rsidRPr="001C375D">
        <w:rPr>
          <w:rFonts w:ascii="Arial Narrow" w:hAnsi="Arial Narrow"/>
          <w:sz w:val="24"/>
          <w:szCs w:val="24"/>
        </w:rPr>
        <w:t>_______________________________________________________________________</w:t>
      </w:r>
    </w:p>
    <w:p w:rsidR="00046E33" w:rsidRPr="001C375D" w:rsidRDefault="00046E33" w:rsidP="00046E33">
      <w:pPr>
        <w:pStyle w:val="Corpodetexto"/>
        <w:ind w:left="142"/>
        <w:rPr>
          <w:rFonts w:ascii="Arial Narrow" w:hAnsi="Arial Narrow"/>
          <w:sz w:val="24"/>
          <w:szCs w:val="24"/>
        </w:rPr>
      </w:pPr>
      <w:r w:rsidRPr="001C375D">
        <w:rPr>
          <w:rFonts w:ascii="Arial Narrow" w:hAnsi="Arial Narrow"/>
          <w:sz w:val="24"/>
          <w:szCs w:val="24"/>
        </w:rPr>
        <w:t>Grau de parentesco:</w:t>
      </w:r>
      <w:r>
        <w:rPr>
          <w:rFonts w:ascii="Arial Narrow" w:hAnsi="Arial Narrow"/>
          <w:sz w:val="24"/>
          <w:szCs w:val="24"/>
        </w:rPr>
        <w:t xml:space="preserve"> </w:t>
      </w:r>
      <w:r w:rsidRPr="001C375D">
        <w:rPr>
          <w:rFonts w:ascii="Arial Narrow" w:hAnsi="Arial Narrow"/>
          <w:sz w:val="24"/>
          <w:szCs w:val="24"/>
        </w:rPr>
        <w:t>______________________________</w:t>
      </w:r>
    </w:p>
    <w:p w:rsidR="00046E33" w:rsidRPr="001C375D" w:rsidRDefault="00046E33" w:rsidP="00046E33">
      <w:pPr>
        <w:pStyle w:val="Corpodetexto"/>
        <w:ind w:left="142"/>
        <w:rPr>
          <w:rFonts w:ascii="Arial Narrow" w:hAnsi="Arial Narrow"/>
          <w:sz w:val="24"/>
          <w:szCs w:val="24"/>
        </w:rPr>
      </w:pPr>
      <w:r w:rsidRPr="001C375D">
        <w:rPr>
          <w:rFonts w:ascii="Arial Narrow" w:hAnsi="Arial Narrow"/>
          <w:sz w:val="24"/>
          <w:szCs w:val="24"/>
        </w:rPr>
        <w:t>Identidade nº________________________________</w:t>
      </w:r>
    </w:p>
    <w:p w:rsidR="00046E33" w:rsidRDefault="00046E33" w:rsidP="00046E33">
      <w:pPr>
        <w:pStyle w:val="Corpodetexto"/>
        <w:ind w:left="142"/>
        <w:rPr>
          <w:rFonts w:ascii="Arial Narrow" w:hAnsi="Arial Narrow"/>
          <w:sz w:val="24"/>
          <w:szCs w:val="24"/>
        </w:rPr>
      </w:pPr>
      <w:r>
        <w:rPr>
          <w:rFonts w:ascii="Arial Narrow" w:hAnsi="Arial Narrow"/>
          <w:sz w:val="24"/>
          <w:szCs w:val="24"/>
        </w:rPr>
        <w:t>BELO HORIZONTE _____ /______ /</w:t>
      </w:r>
      <w:r w:rsidR="00FB0703">
        <w:rPr>
          <w:rFonts w:ascii="Arial Narrow" w:hAnsi="Arial Narrow"/>
          <w:sz w:val="24"/>
          <w:szCs w:val="24"/>
        </w:rPr>
        <w:t xml:space="preserve"> </w:t>
      </w:r>
      <w:r>
        <w:rPr>
          <w:rFonts w:ascii="Arial Narrow" w:hAnsi="Arial Narrow"/>
          <w:sz w:val="24"/>
          <w:szCs w:val="24"/>
        </w:rPr>
        <w:t>20</w:t>
      </w:r>
      <w:r w:rsidRPr="001C375D">
        <w:rPr>
          <w:rFonts w:ascii="Arial Narrow" w:hAnsi="Arial Narrow"/>
          <w:sz w:val="24"/>
          <w:szCs w:val="24"/>
        </w:rPr>
        <w:t xml:space="preserve">____ </w:t>
      </w:r>
      <w:r w:rsidR="00FB0703">
        <w:rPr>
          <w:rFonts w:ascii="Arial Narrow" w:hAnsi="Arial Narrow"/>
          <w:sz w:val="24"/>
          <w:szCs w:val="24"/>
        </w:rPr>
        <w:t xml:space="preserve"> </w:t>
      </w:r>
    </w:p>
    <w:p w:rsidR="00046E33" w:rsidRPr="001C375D" w:rsidRDefault="00046E33" w:rsidP="00046E33">
      <w:pPr>
        <w:pStyle w:val="Corpodetexto"/>
        <w:rPr>
          <w:rFonts w:ascii="Arial Narrow" w:hAnsi="Arial Narrow"/>
          <w:sz w:val="24"/>
          <w:szCs w:val="24"/>
        </w:rPr>
      </w:pPr>
    </w:p>
    <w:p w:rsidR="00046E33" w:rsidRPr="002B57BB" w:rsidRDefault="00046E33" w:rsidP="00046E33">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cs="Arial"/>
          <w:b/>
        </w:rPr>
      </w:pPr>
      <w:r w:rsidRPr="002B57BB">
        <w:rPr>
          <w:rFonts w:ascii="Arial Narrow" w:hAnsi="Arial Narrow" w:cs="Arial"/>
          <w:b/>
        </w:rPr>
        <w:t>Deve ser preenchido pelo médico:</w:t>
      </w:r>
    </w:p>
    <w:p w:rsidR="00046E33" w:rsidRDefault="00046E33" w:rsidP="00046E33">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r w:rsidRPr="004A7382">
        <w:rPr>
          <w:rFonts w:ascii="Arial Narrow" w:hAnsi="Arial Narrow"/>
        </w:rPr>
        <w:t>Declaro que esclareci o paciente e/ou seu representante legal sobre o diagnóstico, vantagens e desvantagens do tratamento proposto, prognóstico, taxa de insucesso, riscos previsíveis e complicações inesperadas, bem como as consequências que poderão advir de recusa em aceitar a intervenção proposta, e acredito ter sido adequadamente compreendido pelo paciente, a quem ofereci oportunidade de apresentar suas dúvidas, devidamente sanadas.</w:t>
      </w:r>
    </w:p>
    <w:p w:rsidR="00046E33" w:rsidRPr="004A7382" w:rsidRDefault="00046E33" w:rsidP="00046E33">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p>
    <w:p w:rsidR="00046E33" w:rsidRDefault="00046E33" w:rsidP="00046E33">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r w:rsidRPr="002C36E1">
        <w:rPr>
          <w:rFonts w:ascii="Arial Narrow" w:hAnsi="Arial Narrow"/>
        </w:rPr>
        <w:t xml:space="preserve">Belo Horizonte, _____ de _______________ </w:t>
      </w:r>
      <w:proofErr w:type="spellStart"/>
      <w:proofErr w:type="gramStart"/>
      <w:r w:rsidRPr="002C36E1">
        <w:rPr>
          <w:rFonts w:ascii="Arial Narrow" w:hAnsi="Arial Narrow"/>
        </w:rPr>
        <w:t>de</w:t>
      </w:r>
      <w:proofErr w:type="spellEnd"/>
      <w:r w:rsidR="00FB0703">
        <w:rPr>
          <w:rFonts w:ascii="Arial Narrow" w:hAnsi="Arial Narrow"/>
        </w:rPr>
        <w:t xml:space="preserve"> </w:t>
      </w:r>
      <w:r w:rsidRPr="002C36E1">
        <w:rPr>
          <w:rFonts w:ascii="Arial Narrow" w:hAnsi="Arial Narrow"/>
        </w:rPr>
        <w:t xml:space="preserve"> </w:t>
      </w:r>
      <w:r>
        <w:rPr>
          <w:rFonts w:ascii="Arial Narrow" w:hAnsi="Arial Narrow"/>
        </w:rPr>
        <w:t>20</w:t>
      </w:r>
      <w:proofErr w:type="gramEnd"/>
      <w:r w:rsidRPr="002C36E1">
        <w:rPr>
          <w:rFonts w:ascii="Arial Narrow" w:hAnsi="Arial Narrow"/>
        </w:rPr>
        <w:t>_____.</w:t>
      </w:r>
    </w:p>
    <w:p w:rsidR="00046E33" w:rsidRPr="005F7614" w:rsidRDefault="00046E33" w:rsidP="00046E33">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p>
    <w:p w:rsidR="00046E33" w:rsidRPr="00CE4E59" w:rsidRDefault="00046E33" w:rsidP="00046E33">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cs="Arial"/>
        </w:rPr>
      </w:pPr>
      <w:r w:rsidRPr="00CE4E59">
        <w:rPr>
          <w:rFonts w:ascii="Arial Narrow" w:hAnsi="Arial Narrow" w:cs="Arial"/>
        </w:rPr>
        <w:t>_______________________________________________________________________</w:t>
      </w:r>
    </w:p>
    <w:p w:rsidR="00046E33" w:rsidRPr="005F7614" w:rsidRDefault="00046E33" w:rsidP="00046E33">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cs="Arial"/>
        </w:rPr>
      </w:pPr>
      <w:r w:rsidRPr="00CE4E59">
        <w:rPr>
          <w:rFonts w:ascii="Arial Narrow" w:hAnsi="Arial Narrow" w:cs="Arial"/>
        </w:rPr>
        <w:t>Assinatura do</w:t>
      </w:r>
      <w:r w:rsidR="00FB0703">
        <w:rPr>
          <w:rFonts w:ascii="Arial Narrow" w:hAnsi="Arial Narrow" w:cs="Arial"/>
        </w:rPr>
        <w:t xml:space="preserve"> </w:t>
      </w:r>
      <w:r>
        <w:rPr>
          <w:rFonts w:ascii="Arial Narrow" w:hAnsi="Arial Narrow" w:cs="Arial"/>
        </w:rPr>
        <w:t>(a)</w:t>
      </w:r>
      <w:r w:rsidRPr="00CE4E59">
        <w:rPr>
          <w:rFonts w:ascii="Arial Narrow" w:hAnsi="Arial Narrow" w:cs="Arial"/>
        </w:rPr>
        <w:t xml:space="preserve"> Médico</w:t>
      </w:r>
      <w:r w:rsidR="00FB0703">
        <w:rPr>
          <w:rFonts w:ascii="Arial Narrow" w:hAnsi="Arial Narrow" w:cs="Arial"/>
        </w:rPr>
        <w:t xml:space="preserve"> </w:t>
      </w:r>
      <w:r>
        <w:rPr>
          <w:rFonts w:ascii="Arial Narrow" w:hAnsi="Arial Narrow" w:cs="Arial"/>
        </w:rPr>
        <w:t>(a)</w:t>
      </w:r>
      <w:r w:rsidRPr="00CE4E59">
        <w:rPr>
          <w:rFonts w:ascii="Arial Narrow" w:hAnsi="Arial Narrow" w:cs="Arial"/>
        </w:rPr>
        <w:t xml:space="preserve"> e Carimbo</w:t>
      </w:r>
    </w:p>
    <w:p w:rsidR="00046E33" w:rsidRDefault="00046E33" w:rsidP="00046E33">
      <w:pPr>
        <w:pStyle w:val="Corpodetexto"/>
        <w:spacing w:line="276" w:lineRule="auto"/>
      </w:pPr>
    </w:p>
    <w:p w:rsidR="00046E33" w:rsidRPr="00046E33" w:rsidRDefault="00046E33" w:rsidP="00046E33">
      <w:pPr>
        <w:jc w:val="both"/>
        <w:rPr>
          <w:rFonts w:ascii="Arial Narrow" w:hAnsi="Arial Narrow"/>
        </w:rPr>
      </w:pPr>
    </w:p>
    <w:p w:rsidR="00CD4F29" w:rsidRDefault="00CD4F29"/>
    <w:p w:rsidR="00046E33" w:rsidRDefault="00046E33"/>
    <w:sectPr w:rsidR="00046E33" w:rsidSect="00746540">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7601" w:rsidRDefault="00667601" w:rsidP="00746540">
      <w:pPr>
        <w:spacing w:after="0" w:line="240" w:lineRule="auto"/>
      </w:pPr>
      <w:r>
        <w:separator/>
      </w:r>
    </w:p>
  </w:endnote>
  <w:endnote w:type="continuationSeparator" w:id="0">
    <w:p w:rsidR="00667601" w:rsidRDefault="00667601" w:rsidP="007465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1A19" w:rsidRDefault="00C51A19">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1A19" w:rsidRPr="00366BA1" w:rsidRDefault="00C51A19" w:rsidP="00C51A19">
    <w:pPr>
      <w:pStyle w:val="Rodap"/>
      <w:rPr>
        <w:rFonts w:ascii="Arial" w:eastAsia="Arial" w:hAnsi="Arial" w:cs="Arial"/>
        <w:sz w:val="18"/>
      </w:rPr>
    </w:pPr>
    <w:r>
      <w:rPr>
        <w:rFonts w:ascii="Arial" w:eastAsia="Arial" w:hAnsi="Arial" w:cs="Arial"/>
        <w:sz w:val="18"/>
      </w:rPr>
      <w:t xml:space="preserve">                                                                                                         </w:t>
    </w:r>
  </w:p>
  <w:p w:rsidR="00C51A19" w:rsidRDefault="00C51A19" w:rsidP="00C51A19">
    <w:pPr>
      <w:pStyle w:val="Rodap"/>
      <w:pBdr>
        <w:top w:val="single" w:sz="4" w:space="1" w:color="auto"/>
      </w:pBdr>
      <w:rPr>
        <w:rFonts w:ascii="Arial" w:hAnsi="Arial" w:cs="Arial"/>
        <w:b/>
        <w:sz w:val="18"/>
      </w:rPr>
    </w:pPr>
    <w:r w:rsidRPr="00194BEC">
      <w:rPr>
        <w:rFonts w:ascii="Arial" w:hAnsi="Arial" w:cs="Arial"/>
        <w:b/>
        <w:sz w:val="18"/>
      </w:rPr>
      <w:t>F</w:t>
    </w:r>
    <w:r>
      <w:rPr>
        <w:rFonts w:ascii="Arial" w:hAnsi="Arial" w:cs="Arial"/>
        <w:b/>
        <w:sz w:val="18"/>
      </w:rPr>
      <w:t>ORM DT045</w:t>
    </w:r>
    <w:r w:rsidRPr="00194BEC">
      <w:rPr>
        <w:rFonts w:ascii="Arial" w:hAnsi="Arial" w:cs="Arial"/>
        <w:b/>
        <w:sz w:val="18"/>
      </w:rPr>
      <w:t xml:space="preserve">                                   </w:t>
    </w:r>
    <w:r>
      <w:rPr>
        <w:rFonts w:ascii="Arial" w:hAnsi="Arial" w:cs="Arial"/>
        <w:b/>
        <w:sz w:val="18"/>
      </w:rPr>
      <w:t xml:space="preserve">             </w:t>
    </w:r>
    <w:r w:rsidR="00772FC9">
      <w:rPr>
        <w:rFonts w:ascii="Arial" w:hAnsi="Arial" w:cs="Arial"/>
        <w:b/>
        <w:sz w:val="18"/>
      </w:rPr>
      <w:t xml:space="preserve">                              </w:t>
    </w:r>
    <w:r w:rsidR="00772FC9">
      <w:rPr>
        <w:rFonts w:ascii="Arial" w:hAnsi="Arial" w:cs="Arial"/>
        <w:b/>
        <w:sz w:val="18"/>
      </w:rPr>
      <w:t>25</w:t>
    </w:r>
    <w:bookmarkStart w:id="0" w:name="_GoBack"/>
    <w:bookmarkEnd w:id="0"/>
    <w:r>
      <w:rPr>
        <w:rFonts w:ascii="Arial" w:hAnsi="Arial" w:cs="Arial"/>
        <w:b/>
        <w:sz w:val="18"/>
      </w:rPr>
      <w:t xml:space="preserve">/05/2026 </w:t>
    </w:r>
    <w:r w:rsidRPr="00194BEC">
      <w:rPr>
        <w:rFonts w:ascii="Arial" w:hAnsi="Arial" w:cs="Arial"/>
        <w:b/>
        <w:sz w:val="18"/>
      </w:rPr>
      <w:t xml:space="preserve">                                  </w:t>
    </w:r>
    <w:r>
      <w:rPr>
        <w:rFonts w:ascii="Arial" w:hAnsi="Arial" w:cs="Arial"/>
        <w:b/>
        <w:sz w:val="18"/>
      </w:rPr>
      <w:t xml:space="preserve">                                      Versão 04</w:t>
    </w:r>
  </w:p>
  <w:p w:rsidR="00FB0703" w:rsidRPr="00C51A19" w:rsidRDefault="00C51A19" w:rsidP="00C51A19">
    <w:pPr>
      <w:pStyle w:val="Rodap"/>
      <w:pBdr>
        <w:top w:val="single" w:sz="4" w:space="1" w:color="auto"/>
      </w:pBdr>
      <w:jc w:val="center"/>
      <w:rPr>
        <w:rFonts w:ascii="Arial" w:hAnsi="Arial" w:cs="Arial"/>
        <w:sz w:val="18"/>
      </w:rPr>
    </w:pPr>
    <w:r w:rsidRPr="00194BEC">
      <w:rPr>
        <w:rFonts w:ascii="Arial" w:hAnsi="Arial" w:cs="Arial"/>
        <w:sz w:val="18"/>
      </w:rPr>
      <w:t>Documento vincula</w:t>
    </w:r>
    <w:r>
      <w:rPr>
        <w:rFonts w:ascii="Arial" w:hAnsi="Arial" w:cs="Arial"/>
        <w:sz w:val="18"/>
      </w:rPr>
      <w:t xml:space="preserve">do: PI DT002: </w:t>
    </w:r>
    <w:r w:rsidRPr="00E34228">
      <w:rPr>
        <w:rFonts w:ascii="Arial" w:hAnsi="Arial" w:cs="Arial"/>
        <w:sz w:val="18"/>
      </w:rPr>
      <w:t>Política Institucional de Consentimento Informado e Esclarecido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1A19" w:rsidRDefault="00C51A19">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7601" w:rsidRDefault="00667601" w:rsidP="00746540">
      <w:pPr>
        <w:spacing w:after="0" w:line="240" w:lineRule="auto"/>
      </w:pPr>
      <w:r>
        <w:separator/>
      </w:r>
    </w:p>
  </w:footnote>
  <w:footnote w:type="continuationSeparator" w:id="0">
    <w:p w:rsidR="00667601" w:rsidRDefault="00667601" w:rsidP="007465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1A19" w:rsidRDefault="00C51A19">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1A19" w:rsidRDefault="00C51A19" w:rsidP="00C51A19">
    <w:pPr>
      <w:pStyle w:val="Cabealho"/>
      <w:jc w:val="right"/>
      <w:rPr>
        <w:rFonts w:ascii="Arial Narrow" w:hAnsi="Arial Narrow"/>
        <w:b/>
        <w:sz w:val="28"/>
        <w:szCs w:val="24"/>
      </w:rPr>
    </w:pPr>
    <w:r>
      <w:rPr>
        <w:rFonts w:ascii="Arial Narrow" w:hAnsi="Arial Narrow"/>
        <w:b/>
        <w:noProof/>
        <w:sz w:val="28"/>
        <w:szCs w:val="24"/>
        <w:lang w:eastAsia="pt-BR"/>
      </w:rPr>
      <w:drawing>
        <wp:anchor distT="0" distB="0" distL="114300" distR="114300" simplePos="0" relativeHeight="251663360" behindDoc="0" locked="0" layoutInCell="1" allowOverlap="1">
          <wp:simplePos x="0" y="0"/>
          <wp:positionH relativeFrom="margin">
            <wp:align>left</wp:align>
          </wp:positionH>
          <wp:positionV relativeFrom="paragraph">
            <wp:posOffset>-1905</wp:posOffset>
          </wp:positionV>
          <wp:extent cx="1729614" cy="314325"/>
          <wp:effectExtent l="0" t="0" r="444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ova logo rede com hmt.png"/>
                  <pic:cNvPicPr/>
                </pic:nvPicPr>
                <pic:blipFill>
                  <a:blip r:embed="rId1">
                    <a:extLst>
                      <a:ext uri="{28A0092B-C50C-407E-A947-70E740481C1C}">
                        <a14:useLocalDpi xmlns:a14="http://schemas.microsoft.com/office/drawing/2010/main" val="0"/>
                      </a:ext>
                    </a:extLst>
                  </a:blip>
                  <a:stretch>
                    <a:fillRect/>
                  </a:stretch>
                </pic:blipFill>
                <pic:spPr>
                  <a:xfrm>
                    <a:off x="0" y="0"/>
                    <a:ext cx="1729614" cy="314325"/>
                  </a:xfrm>
                  <a:prstGeom prst="rect">
                    <a:avLst/>
                  </a:prstGeom>
                </pic:spPr>
              </pic:pic>
            </a:graphicData>
          </a:graphic>
          <wp14:sizeRelH relativeFrom="margin">
            <wp14:pctWidth>0</wp14:pctWidth>
          </wp14:sizeRelH>
          <wp14:sizeRelV relativeFrom="margin">
            <wp14:pctHeight>0</wp14:pctHeight>
          </wp14:sizeRelV>
        </wp:anchor>
      </w:drawing>
    </w:r>
    <w:r w:rsidR="00746540" w:rsidRPr="00AE2653">
      <w:rPr>
        <w:rFonts w:ascii="Arial Narrow" w:hAnsi="Arial Narrow"/>
        <w:b/>
        <w:sz w:val="28"/>
        <w:szCs w:val="24"/>
      </w:rPr>
      <w:t>TERMO DE CONSENTIMENTO LIVRE E ESCLARECIDO</w:t>
    </w:r>
    <w:r>
      <w:rPr>
        <w:rFonts w:ascii="Arial Narrow" w:hAnsi="Arial Narrow"/>
        <w:b/>
        <w:sz w:val="28"/>
        <w:szCs w:val="24"/>
      </w:rPr>
      <w:t xml:space="preserve"> </w:t>
    </w:r>
    <w:r w:rsidR="00746540" w:rsidRPr="00AE2653">
      <w:rPr>
        <w:rFonts w:ascii="Arial Narrow" w:hAnsi="Arial Narrow"/>
        <w:b/>
        <w:sz w:val="28"/>
        <w:szCs w:val="24"/>
      </w:rPr>
      <w:t xml:space="preserve">EXPLANTE DE </w:t>
    </w:r>
  </w:p>
  <w:p w:rsidR="00746540" w:rsidRPr="00B2267B" w:rsidRDefault="00746540" w:rsidP="00C51A19">
    <w:pPr>
      <w:pStyle w:val="Cabealho"/>
      <w:jc w:val="right"/>
      <w:rPr>
        <w:rFonts w:ascii="Arial Narrow" w:hAnsi="Arial Narrow"/>
        <w:b/>
        <w:sz w:val="28"/>
        <w:szCs w:val="24"/>
      </w:rPr>
    </w:pPr>
    <w:r w:rsidRPr="00AE2653">
      <w:rPr>
        <w:rFonts w:ascii="Arial Narrow" w:hAnsi="Arial Narrow"/>
        <w:b/>
        <w:sz w:val="28"/>
        <w:szCs w:val="24"/>
      </w:rPr>
      <w:t>PRÓTESES DE SILICONE</w:t>
    </w:r>
  </w:p>
  <w:p w:rsidR="00746540" w:rsidRDefault="00746540" w:rsidP="00C51A19">
    <w:pPr>
      <w:pStyle w:val="Cabealho"/>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1A19" w:rsidRDefault="00C51A19">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2C0956"/>
    <w:multiLevelType w:val="hybridMultilevel"/>
    <w:tmpl w:val="91AE40C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74901525"/>
    <w:multiLevelType w:val="hybridMultilevel"/>
    <w:tmpl w:val="FE4E8892"/>
    <w:lvl w:ilvl="0" w:tplc="687028AA">
      <w:start w:val="1"/>
      <w:numFmt w:val="decimal"/>
      <w:lvlText w:val="%1."/>
      <w:lvlJc w:val="left"/>
      <w:pPr>
        <w:ind w:left="720"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0A00"/>
    <w:rsid w:val="00046E33"/>
    <w:rsid w:val="001C0A00"/>
    <w:rsid w:val="001E05F6"/>
    <w:rsid w:val="00451EF6"/>
    <w:rsid w:val="00667601"/>
    <w:rsid w:val="00746540"/>
    <w:rsid w:val="007534FF"/>
    <w:rsid w:val="00772FC9"/>
    <w:rsid w:val="00976905"/>
    <w:rsid w:val="00C51A19"/>
    <w:rsid w:val="00CD4F29"/>
    <w:rsid w:val="00CE3641"/>
    <w:rsid w:val="00ED2C02"/>
    <w:rsid w:val="00FB0703"/>
    <w:rsid w:val="00FC07F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C291422-FE30-4E83-BA8E-44AA4F84A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6540"/>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46540"/>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46540"/>
  </w:style>
  <w:style w:type="paragraph" w:styleId="Rodap">
    <w:name w:val="footer"/>
    <w:basedOn w:val="Normal"/>
    <w:link w:val="RodapChar"/>
    <w:unhideWhenUsed/>
    <w:rsid w:val="00746540"/>
    <w:pPr>
      <w:tabs>
        <w:tab w:val="center" w:pos="4252"/>
        <w:tab w:val="right" w:pos="8504"/>
      </w:tabs>
      <w:spacing w:after="0" w:line="240" w:lineRule="auto"/>
    </w:pPr>
  </w:style>
  <w:style w:type="character" w:customStyle="1" w:styleId="RodapChar">
    <w:name w:val="Rodapé Char"/>
    <w:basedOn w:val="Fontepargpadro"/>
    <w:link w:val="Rodap"/>
    <w:rsid w:val="00746540"/>
  </w:style>
  <w:style w:type="paragraph" w:styleId="Corpodetexto">
    <w:name w:val="Body Text"/>
    <w:basedOn w:val="Normal"/>
    <w:link w:val="CorpodetextoChar"/>
    <w:uiPriority w:val="99"/>
    <w:unhideWhenUsed/>
    <w:rsid w:val="00746540"/>
    <w:pPr>
      <w:spacing w:after="0"/>
      <w:jc w:val="both"/>
    </w:pPr>
  </w:style>
  <w:style w:type="character" w:customStyle="1" w:styleId="CorpodetextoChar">
    <w:name w:val="Corpo de texto Char"/>
    <w:basedOn w:val="Fontepargpadro"/>
    <w:link w:val="Corpodetexto"/>
    <w:uiPriority w:val="99"/>
    <w:rsid w:val="00746540"/>
  </w:style>
  <w:style w:type="paragraph" w:styleId="PargrafodaLista">
    <w:name w:val="List Paragraph"/>
    <w:basedOn w:val="Normal"/>
    <w:uiPriority w:val="34"/>
    <w:qFormat/>
    <w:rsid w:val="007465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Versão 03</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2565</Words>
  <Characters>13851</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HMT</Company>
  <LinksUpToDate>false</LinksUpToDate>
  <CharactersWithSpaces>16384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Camila da Silva</dc:creator>
  <cp:keywords/>
  <dc:description/>
  <cp:lastModifiedBy>Waldirene Lopes Batista</cp:lastModifiedBy>
  <cp:revision>4</cp:revision>
  <dcterms:created xsi:type="dcterms:W3CDTF">2024-09-30T19:21:00Z</dcterms:created>
  <dcterms:modified xsi:type="dcterms:W3CDTF">2026-05-25T11:25:00Z</dcterms:modified>
</cp:coreProperties>
</file>